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259" w:rsidRPr="00784C6F" w:rsidRDefault="00F84259" w:rsidP="00F84259">
      <w:pPr>
        <w:spacing w:after="0"/>
        <w:jc w:val="right"/>
        <w:rPr>
          <w:rFonts w:ascii="Times New Roman" w:hAnsi="Times New Roman" w:cs="Times New Roman"/>
          <w:b/>
          <w:sz w:val="24"/>
          <w:szCs w:val="24"/>
        </w:rPr>
      </w:pPr>
      <w:r w:rsidRPr="00784C6F">
        <w:rPr>
          <w:rFonts w:ascii="Times New Roman" w:hAnsi="Times New Roman" w:cs="Times New Roman"/>
          <w:b/>
          <w:sz w:val="24"/>
          <w:szCs w:val="24"/>
        </w:rPr>
        <w:t>Załącznik nr 8 do SIWZ</w:t>
      </w:r>
    </w:p>
    <w:p w:rsidR="00F84259" w:rsidRPr="00784C6F" w:rsidRDefault="00F84259" w:rsidP="00F84259">
      <w:pPr>
        <w:spacing w:after="0"/>
        <w:rPr>
          <w:rFonts w:ascii="Times New Roman" w:hAnsi="Times New Roman" w:cs="Times New Roman"/>
          <w:sz w:val="24"/>
          <w:szCs w:val="24"/>
        </w:rPr>
      </w:pPr>
    </w:p>
    <w:p w:rsidR="00F84259" w:rsidRPr="00784C6F" w:rsidRDefault="00F84259" w:rsidP="00F84259">
      <w:pPr>
        <w:spacing w:after="0"/>
        <w:rPr>
          <w:rFonts w:ascii="Times New Roman" w:hAnsi="Times New Roman" w:cs="Times New Roman"/>
          <w:sz w:val="24"/>
          <w:szCs w:val="24"/>
        </w:rPr>
      </w:pPr>
    </w:p>
    <w:p w:rsidR="00F84259"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UMOWA Nr …………………</w:t>
      </w:r>
    </w:p>
    <w:p w:rsidR="00784C6F" w:rsidRPr="00784C6F" w:rsidRDefault="00784C6F" w:rsidP="00F84259">
      <w:pPr>
        <w:spacing w:after="0"/>
        <w:jc w:val="center"/>
        <w:rPr>
          <w:rFonts w:ascii="Times New Roman" w:hAnsi="Times New Roman" w:cs="Times New Roman"/>
          <w:b/>
          <w:sz w:val="24"/>
          <w:szCs w:val="24"/>
        </w:rPr>
      </w:pPr>
    </w:p>
    <w:p w:rsidR="00F84259" w:rsidRPr="00784C6F" w:rsidRDefault="00F84259" w:rsidP="00F84259">
      <w:pPr>
        <w:spacing w:after="0"/>
        <w:rPr>
          <w:rFonts w:ascii="Times New Roman" w:hAnsi="Times New Roman" w:cs="Times New Roman"/>
          <w:sz w:val="24"/>
          <w:szCs w:val="24"/>
        </w:rPr>
      </w:pPr>
    </w:p>
    <w:p w:rsidR="00F84259"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zawarta w  dniu</w:t>
      </w:r>
      <w:r w:rsidR="00E91C44">
        <w:rPr>
          <w:rFonts w:ascii="Times New Roman" w:hAnsi="Times New Roman" w:cs="Times New Roman"/>
          <w:sz w:val="24"/>
          <w:szCs w:val="24"/>
        </w:rPr>
        <w:t>…..</w:t>
      </w:r>
      <w:r w:rsidRPr="00784C6F">
        <w:rPr>
          <w:rFonts w:ascii="Times New Roman" w:hAnsi="Times New Roman" w:cs="Times New Roman"/>
          <w:sz w:val="24"/>
          <w:szCs w:val="24"/>
        </w:rPr>
        <w:t>………….……. w Krasnobrodzie pomiędzy</w:t>
      </w:r>
    </w:p>
    <w:p w:rsidR="00E91C44" w:rsidRPr="00784C6F" w:rsidRDefault="00E91C44" w:rsidP="00F84259">
      <w:pPr>
        <w:spacing w:after="0"/>
        <w:rPr>
          <w:rFonts w:ascii="Times New Roman" w:hAnsi="Times New Roman" w:cs="Times New Roman"/>
          <w:sz w:val="24"/>
          <w:szCs w:val="24"/>
        </w:rPr>
      </w:pP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b/>
          <w:sz w:val="24"/>
          <w:szCs w:val="24"/>
        </w:rPr>
        <w:t>Gminą Krasnobród</w:t>
      </w:r>
      <w:r w:rsidRPr="00784C6F">
        <w:rPr>
          <w:rFonts w:ascii="Times New Roman" w:hAnsi="Times New Roman" w:cs="Times New Roman"/>
          <w:sz w:val="24"/>
          <w:szCs w:val="24"/>
        </w:rPr>
        <w:t xml:space="preserve"> mającą siedzibę w Krasnobrodzie,</w:t>
      </w:r>
      <w:r w:rsidR="00E91C44">
        <w:rPr>
          <w:rFonts w:ascii="Times New Roman" w:hAnsi="Times New Roman" w:cs="Times New Roman"/>
          <w:sz w:val="24"/>
          <w:szCs w:val="24"/>
        </w:rPr>
        <w:br/>
      </w:r>
      <w:r w:rsidRPr="00784C6F">
        <w:rPr>
          <w:rFonts w:ascii="Times New Roman" w:hAnsi="Times New Roman" w:cs="Times New Roman"/>
          <w:sz w:val="24"/>
          <w:szCs w:val="24"/>
        </w:rPr>
        <w:t xml:space="preserve"> ul. 3 Maja 36, 22-440 Krasnobród,  </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NIP 922–272-05–50, REGON 950368701,</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reprezentowanym przez:</w:t>
      </w:r>
    </w:p>
    <w:p w:rsidR="00F84259" w:rsidRPr="00784C6F" w:rsidRDefault="00F84259" w:rsidP="00F84259">
      <w:pPr>
        <w:spacing w:after="0"/>
        <w:rPr>
          <w:rFonts w:ascii="Times New Roman" w:hAnsi="Times New Roman" w:cs="Times New Roman"/>
          <w:b/>
          <w:sz w:val="24"/>
          <w:szCs w:val="24"/>
        </w:rPr>
      </w:pPr>
      <w:r w:rsidRPr="00784C6F">
        <w:rPr>
          <w:rFonts w:ascii="Times New Roman" w:hAnsi="Times New Roman" w:cs="Times New Roman"/>
          <w:sz w:val="24"/>
          <w:szCs w:val="24"/>
        </w:rPr>
        <w:t xml:space="preserve">- </w:t>
      </w:r>
      <w:r w:rsidRPr="00784C6F">
        <w:rPr>
          <w:rFonts w:ascii="Times New Roman" w:hAnsi="Times New Roman" w:cs="Times New Roman"/>
          <w:b/>
          <w:sz w:val="24"/>
          <w:szCs w:val="24"/>
        </w:rPr>
        <w:t>Kazimierza Misztala</w:t>
      </w:r>
      <w:r w:rsidR="00784C6F">
        <w:rPr>
          <w:rFonts w:ascii="Times New Roman" w:hAnsi="Times New Roman" w:cs="Times New Roman"/>
          <w:b/>
          <w:sz w:val="24"/>
          <w:szCs w:val="24"/>
        </w:rPr>
        <w:t xml:space="preserve"> –</w:t>
      </w:r>
      <w:r w:rsidRPr="00784C6F">
        <w:rPr>
          <w:rFonts w:ascii="Times New Roman" w:hAnsi="Times New Roman" w:cs="Times New Roman"/>
          <w:b/>
          <w:sz w:val="24"/>
          <w:szCs w:val="24"/>
        </w:rPr>
        <w:t>Burmistrza Krasnobrodu</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przy asygnacie:</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 xml:space="preserve">- </w:t>
      </w:r>
      <w:r w:rsidR="00784C6F">
        <w:rPr>
          <w:rFonts w:ascii="Times New Roman" w:hAnsi="Times New Roman" w:cs="Times New Roman"/>
          <w:b/>
          <w:sz w:val="24"/>
          <w:szCs w:val="24"/>
        </w:rPr>
        <w:t>Elżbiety Nowak –</w:t>
      </w:r>
      <w:r w:rsidRPr="00784C6F">
        <w:rPr>
          <w:rFonts w:ascii="Times New Roman" w:hAnsi="Times New Roman" w:cs="Times New Roman"/>
          <w:b/>
          <w:sz w:val="24"/>
          <w:szCs w:val="24"/>
        </w:rPr>
        <w:t>Skarbnika Gminy Krasnobród</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zwanym w dalszej części umowy Zamawiającym</w:t>
      </w:r>
    </w:p>
    <w:p w:rsidR="00F84259" w:rsidRPr="00784C6F" w:rsidRDefault="00F84259" w:rsidP="00F84259">
      <w:pPr>
        <w:spacing w:after="0"/>
        <w:rPr>
          <w:rFonts w:ascii="Times New Roman" w:hAnsi="Times New Roman" w:cs="Times New Roman"/>
          <w:sz w:val="24"/>
          <w:szCs w:val="24"/>
        </w:rPr>
      </w:pP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a</w:t>
      </w:r>
    </w:p>
    <w:p w:rsidR="00F84259" w:rsidRDefault="00F84259" w:rsidP="00784C6F">
      <w:pPr>
        <w:spacing w:after="0"/>
        <w:rPr>
          <w:rFonts w:ascii="Times New Roman" w:hAnsi="Times New Roman" w:cs="Times New Roman"/>
          <w:sz w:val="24"/>
          <w:szCs w:val="24"/>
        </w:rPr>
      </w:pPr>
      <w:r w:rsidRPr="00784C6F">
        <w:rPr>
          <w:rFonts w:ascii="Times New Roman" w:hAnsi="Times New Roman" w:cs="Times New Roman"/>
          <w:sz w:val="24"/>
          <w:szCs w:val="24"/>
        </w:rPr>
        <w:t xml:space="preserve">………………………………………………………………………………. </w:t>
      </w:r>
      <w:r w:rsidR="00784C6F">
        <w:rPr>
          <w:rFonts w:ascii="Times New Roman" w:hAnsi="Times New Roman" w:cs="Times New Roman"/>
          <w:sz w:val="24"/>
          <w:szCs w:val="24"/>
        </w:rPr>
        <w:br/>
      </w:r>
      <w:r w:rsidRPr="00784C6F">
        <w:rPr>
          <w:rFonts w:ascii="Times New Roman" w:hAnsi="Times New Roman" w:cs="Times New Roman"/>
          <w:sz w:val="24"/>
          <w:szCs w:val="24"/>
        </w:rPr>
        <w:t>reprezentowanym przez:</w:t>
      </w:r>
    </w:p>
    <w:p w:rsidR="00784C6F" w:rsidRDefault="00784C6F" w:rsidP="00784C6F">
      <w:pPr>
        <w:spacing w:after="0"/>
        <w:rPr>
          <w:rFonts w:ascii="Times New Roman" w:hAnsi="Times New Roman" w:cs="Times New Roman"/>
          <w:sz w:val="24"/>
          <w:szCs w:val="24"/>
        </w:rPr>
      </w:pPr>
      <w:r w:rsidRPr="00784C6F">
        <w:rPr>
          <w:rFonts w:ascii="Times New Roman" w:hAnsi="Times New Roman" w:cs="Times New Roman"/>
          <w:sz w:val="24"/>
          <w:szCs w:val="24"/>
        </w:rPr>
        <w:t>……………………………………………………………………………….</w:t>
      </w:r>
    </w:p>
    <w:p w:rsidR="00F84259" w:rsidRPr="00784C6F" w:rsidRDefault="00F84259" w:rsidP="00784C6F">
      <w:pPr>
        <w:spacing w:after="0"/>
        <w:rPr>
          <w:rFonts w:ascii="Times New Roman" w:hAnsi="Times New Roman" w:cs="Times New Roman"/>
          <w:sz w:val="24"/>
          <w:szCs w:val="24"/>
        </w:rPr>
      </w:pPr>
      <w:r w:rsidRPr="00784C6F">
        <w:rPr>
          <w:rFonts w:ascii="Times New Roman" w:hAnsi="Times New Roman" w:cs="Times New Roman"/>
          <w:sz w:val="24"/>
          <w:szCs w:val="24"/>
        </w:rPr>
        <w:t xml:space="preserve">zwanym w dalszej części umowy Wykonawcą </w:t>
      </w:r>
    </w:p>
    <w:p w:rsidR="00F84259" w:rsidRPr="00784C6F" w:rsidRDefault="00F84259" w:rsidP="00F84259">
      <w:pPr>
        <w:spacing w:after="0"/>
        <w:rPr>
          <w:rFonts w:ascii="Times New Roman" w:hAnsi="Times New Roman" w:cs="Times New Roman"/>
          <w:sz w:val="24"/>
          <w:szCs w:val="24"/>
        </w:rPr>
      </w:pPr>
    </w:p>
    <w:p w:rsidR="00F84259" w:rsidRPr="00784C6F" w:rsidRDefault="00F84259" w:rsidP="00F84259">
      <w:pPr>
        <w:spacing w:after="0"/>
        <w:rPr>
          <w:rFonts w:ascii="Times New Roman" w:hAnsi="Times New Roman" w:cs="Times New Roman"/>
          <w:i/>
          <w:iCs/>
          <w:sz w:val="24"/>
          <w:szCs w:val="24"/>
        </w:rPr>
      </w:pPr>
      <w:r w:rsidRPr="00784C6F">
        <w:rPr>
          <w:rFonts w:ascii="Times New Roman" w:hAnsi="Times New Roman" w:cs="Times New Roman"/>
          <w:i/>
          <w:iCs/>
          <w:sz w:val="24"/>
          <w:szCs w:val="24"/>
        </w:rPr>
        <w:t>o następującej treści:</w:t>
      </w:r>
    </w:p>
    <w:p w:rsidR="00F84259" w:rsidRPr="00784C6F" w:rsidRDefault="00F84259" w:rsidP="00F84259">
      <w:pPr>
        <w:spacing w:after="0"/>
        <w:rPr>
          <w:rFonts w:ascii="Times New Roman" w:hAnsi="Times New Roman" w:cs="Times New Roman"/>
          <w:sz w:val="24"/>
          <w:szCs w:val="24"/>
        </w:rPr>
      </w:pP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1</w:t>
      </w:r>
    </w:p>
    <w:p w:rsidR="00F84259" w:rsidRPr="00784C6F" w:rsidRDefault="00F84259" w:rsidP="00F84259">
      <w:pPr>
        <w:spacing w:after="0"/>
        <w:jc w:val="both"/>
        <w:rPr>
          <w:rFonts w:ascii="Times New Roman" w:hAnsi="Times New Roman" w:cs="Times New Roman"/>
          <w:color w:val="FF0000"/>
          <w:sz w:val="24"/>
          <w:szCs w:val="24"/>
        </w:rPr>
      </w:pPr>
      <w:r w:rsidRPr="00784C6F">
        <w:rPr>
          <w:rFonts w:ascii="Times New Roman" w:hAnsi="Times New Roman" w:cs="Times New Roman"/>
          <w:sz w:val="24"/>
          <w:szCs w:val="24"/>
        </w:rPr>
        <w:t xml:space="preserve">1. W wyniku rozstrzygnięcia postępowania o udzielenie zamówienia publicznego w trybie przetargu nieograniczonego na roboty budowlane Zamawiający zamawia, a Wykonawca przyjmuje do wykonania roboty budowlane niezbędne do wykonania i oddania obiektu budowlanego w ramach zadania pn. </w:t>
      </w:r>
      <w:r w:rsidRPr="00784C6F">
        <w:rPr>
          <w:rFonts w:ascii="Times New Roman" w:hAnsi="Times New Roman" w:cs="Times New Roman"/>
          <w:b/>
          <w:sz w:val="24"/>
          <w:szCs w:val="24"/>
        </w:rPr>
        <w:t>„Przebudowa drogi gminnej nr 110875L</w:t>
      </w:r>
      <w:r w:rsidR="00784C6F">
        <w:rPr>
          <w:rFonts w:ascii="Times New Roman" w:hAnsi="Times New Roman" w:cs="Times New Roman"/>
          <w:b/>
          <w:sz w:val="24"/>
          <w:szCs w:val="24"/>
        </w:rPr>
        <w:br/>
      </w:r>
      <w:r w:rsidRPr="00784C6F">
        <w:rPr>
          <w:rFonts w:ascii="Times New Roman" w:hAnsi="Times New Roman" w:cs="Times New Roman"/>
          <w:b/>
          <w:sz w:val="24"/>
          <w:szCs w:val="24"/>
        </w:rPr>
        <w:t>(ul. Wiśniowa) w miejscowości Krasnobród, odcinek od km 0+007,00 do km 0+202,00”.</w:t>
      </w:r>
    </w:p>
    <w:p w:rsidR="00F84259" w:rsidRPr="00784C6F" w:rsidRDefault="00784C6F" w:rsidP="00F84259">
      <w:pPr>
        <w:spacing w:after="0"/>
        <w:jc w:val="center"/>
        <w:rPr>
          <w:rFonts w:ascii="Times New Roman" w:hAnsi="Times New Roman" w:cs="Times New Roman"/>
          <w:b/>
          <w:sz w:val="24"/>
          <w:szCs w:val="24"/>
        </w:rPr>
      </w:pPr>
      <w:r>
        <w:rPr>
          <w:rFonts w:ascii="Times New Roman" w:hAnsi="Times New Roman" w:cs="Times New Roman"/>
          <w:b/>
          <w:sz w:val="24"/>
          <w:szCs w:val="24"/>
        </w:rPr>
        <w:br/>
      </w:r>
      <w:r w:rsidR="00F84259" w:rsidRPr="00784C6F">
        <w:rPr>
          <w:rFonts w:ascii="Times New Roman" w:hAnsi="Times New Roman" w:cs="Times New Roman"/>
          <w:b/>
          <w:sz w:val="24"/>
          <w:szCs w:val="24"/>
        </w:rPr>
        <w:t>§ 2</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 xml:space="preserve">1. Na przedmiot umowy składają się wszystkie prace budowlane zawarte w </w:t>
      </w:r>
      <w:r w:rsidR="00FC410D">
        <w:rPr>
          <w:rFonts w:ascii="Times New Roman" w:hAnsi="Times New Roman" w:cs="Times New Roman"/>
          <w:sz w:val="24"/>
          <w:szCs w:val="24"/>
        </w:rPr>
        <w:t>Projekcie budowlano</w:t>
      </w:r>
      <w:r w:rsidR="00973CCE" w:rsidRPr="00784C6F">
        <w:rPr>
          <w:rFonts w:ascii="Times New Roman" w:hAnsi="Times New Roman" w:cs="Times New Roman"/>
          <w:sz w:val="24"/>
          <w:szCs w:val="24"/>
        </w:rPr>
        <w:t>-wykonawczym</w:t>
      </w:r>
      <w:r w:rsidRPr="00784C6F">
        <w:rPr>
          <w:rFonts w:ascii="Times New Roman" w:hAnsi="Times New Roman" w:cs="Times New Roman"/>
          <w:sz w:val="24"/>
          <w:szCs w:val="24"/>
        </w:rPr>
        <w:t xml:space="preserve"> oraz Szczegółowej Specyfikacji Technicznej</w:t>
      </w:r>
      <w:r w:rsidRPr="00784C6F">
        <w:rPr>
          <w:rFonts w:ascii="Times New Roman" w:hAnsi="Times New Roman" w:cs="Times New Roman"/>
          <w:spacing w:val="-1"/>
          <w:sz w:val="24"/>
          <w:szCs w:val="24"/>
        </w:rPr>
        <w:t>, stanowiących załączniki do SIWZ</w:t>
      </w:r>
      <w:r w:rsidRPr="00784C6F">
        <w:rPr>
          <w:rFonts w:ascii="Times New Roman" w:hAnsi="Times New Roman" w:cs="Times New Roman"/>
          <w:sz w:val="24"/>
          <w:szCs w:val="24"/>
        </w:rPr>
        <w:t>, Polskich Normach lub aprobatach technicznych.</w:t>
      </w:r>
    </w:p>
    <w:p w:rsidR="00F84259" w:rsidRPr="00784C6F" w:rsidRDefault="00F84259" w:rsidP="00F84259">
      <w:pPr>
        <w:pStyle w:val="Default"/>
        <w:spacing w:line="276" w:lineRule="auto"/>
        <w:jc w:val="both"/>
      </w:pPr>
      <w:r w:rsidRPr="00784C6F">
        <w:t xml:space="preserve">2. Szczegółowy zakres robót opisany został w SIWZ, w tym w dokumentacji projektowej oraz Szczegółowej Specyfikacji Technicznej. </w:t>
      </w:r>
    </w:p>
    <w:p w:rsidR="00F84259" w:rsidRPr="00784C6F" w:rsidRDefault="00F84259" w:rsidP="00F84259">
      <w:pPr>
        <w:pStyle w:val="Default"/>
        <w:spacing w:line="276" w:lineRule="auto"/>
        <w:jc w:val="both"/>
      </w:pPr>
      <w:r w:rsidRPr="00784C6F">
        <w:t xml:space="preserve">3. Wykonawca zobowiązuje się do wykonania przedmiotu umowy zgodnie z dokumentacją projektową, zasadami wiedzy technicznej i sztuki budowlanej, obowiązującymi przepisami </w:t>
      </w:r>
      <w:r w:rsidRPr="00784C6F">
        <w:br/>
        <w:t>i polskimi normami.</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 xml:space="preserve">4. Zgodnie z oświadczeniem zawartym w ofercie Wykonawca wykona wszystkie prace, </w:t>
      </w:r>
      <w:r w:rsidRPr="00784C6F">
        <w:rPr>
          <w:rFonts w:ascii="Times New Roman" w:hAnsi="Times New Roman" w:cs="Times New Roman"/>
          <w:sz w:val="24"/>
          <w:szCs w:val="24"/>
        </w:rPr>
        <w:br/>
        <w:t xml:space="preserve">o których mowa w §1 oraz w §2 umowy we własnym zakresie przy użyciu własnych </w:t>
      </w:r>
      <w:r w:rsidRPr="00784C6F">
        <w:rPr>
          <w:rFonts w:ascii="Times New Roman" w:hAnsi="Times New Roman" w:cs="Times New Roman"/>
          <w:sz w:val="24"/>
          <w:szCs w:val="24"/>
        </w:rPr>
        <w:lastRenderedPageBreak/>
        <w:t>materiałów i sprzętu bez udziału po</w:t>
      </w:r>
      <w:r w:rsidR="00FC410D">
        <w:rPr>
          <w:rFonts w:ascii="Times New Roman" w:hAnsi="Times New Roman" w:cs="Times New Roman"/>
          <w:sz w:val="24"/>
          <w:szCs w:val="24"/>
        </w:rPr>
        <w:t>dwykonawców/</w:t>
      </w:r>
      <w:r w:rsidRPr="00784C6F">
        <w:rPr>
          <w:rFonts w:ascii="Times New Roman" w:hAnsi="Times New Roman" w:cs="Times New Roman"/>
          <w:sz w:val="24"/>
          <w:szCs w:val="24"/>
        </w:rPr>
        <w:t xml:space="preserve">przy udziale podwykonawców </w:t>
      </w:r>
      <w:r w:rsidRPr="00784C6F">
        <w:rPr>
          <w:rFonts w:ascii="Times New Roman" w:hAnsi="Times New Roman" w:cs="Times New Roman"/>
          <w:i/>
          <w:sz w:val="24"/>
          <w:szCs w:val="24"/>
        </w:rPr>
        <w:t>(niepotrzebnie skreślić lub usunąć).</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 xml:space="preserve">5. W przypadku realizacji przedmiotu umowy przy udziale podwykonawców, Wykonawca przed przystąpieniem do wykonania zamówienia poda, o ile są już znane, nazwy albo imiona </w:t>
      </w:r>
      <w:r w:rsidRPr="00784C6F">
        <w:rPr>
          <w:rFonts w:ascii="Times New Roman" w:hAnsi="Times New Roman" w:cs="Times New Roman"/>
          <w:sz w:val="24"/>
          <w:szCs w:val="24"/>
        </w:rPr>
        <w:br/>
        <w:t>i nazwiska oraz dane kontaktowe podwykona</w:t>
      </w:r>
      <w:r w:rsidR="001058A6" w:rsidRPr="00784C6F">
        <w:rPr>
          <w:rFonts w:ascii="Times New Roman" w:hAnsi="Times New Roman" w:cs="Times New Roman"/>
          <w:sz w:val="24"/>
          <w:szCs w:val="24"/>
        </w:rPr>
        <w:t xml:space="preserve">wców i osób do kontaktu z nimi, </w:t>
      </w:r>
      <w:r w:rsidRPr="00784C6F">
        <w:rPr>
          <w:rFonts w:ascii="Times New Roman" w:hAnsi="Times New Roman" w:cs="Times New Roman"/>
          <w:sz w:val="24"/>
          <w:szCs w:val="24"/>
        </w:rPr>
        <w:t>zaangażowanych w roboty budowlane. Wykonawca zawiadamia Zamawiającego o wszelkich zmianach ww. danych, w trakcie realizacji zamówienia, a także przekaże informację na temat nowych podwykonawców, którym w późniejszym okresie zamierza powierzyć realizację robót budowlanych.</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6. W ramach ustalonego wynagrodzenia Wykonawca, pokryje koszty wszelkich uzgodnień, zajęć pasa drogowego, dokona wytyczenia projektowanej do remontu drogi, po zakończeniu robót wykona inwentaryzację geodezyjną, doprowadzi teren budowy do stanu pierwotnego lub akceptowalnego przez Właściciela nieruchomości, na której prowadzone były roboty budowlane.</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7. Zamawiający wymaga od Wykonawcy obecności na budowie kierownika budowy w czasie realizacji robót budowlanych.</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8. Zamawiający wymaga od Wykonawcy obecności przedstawicieli  Wykonawcy:</w:t>
      </w:r>
    </w:p>
    <w:p w:rsidR="00F84259" w:rsidRPr="00784C6F" w:rsidRDefault="00F84259" w:rsidP="00F84259">
      <w:pPr>
        <w:spacing w:after="0"/>
        <w:ind w:left="360"/>
        <w:rPr>
          <w:rFonts w:ascii="Times New Roman" w:hAnsi="Times New Roman" w:cs="Times New Roman"/>
          <w:sz w:val="24"/>
          <w:szCs w:val="24"/>
        </w:rPr>
      </w:pPr>
      <w:r w:rsidRPr="00784C6F">
        <w:rPr>
          <w:rFonts w:ascii="Times New Roman" w:hAnsi="Times New Roman" w:cs="Times New Roman"/>
          <w:sz w:val="24"/>
          <w:szCs w:val="24"/>
        </w:rPr>
        <w:t>-minimum dwa razy w tygodniu w czasie trwania realizacji  budowy,</w:t>
      </w:r>
    </w:p>
    <w:p w:rsidR="00F84259" w:rsidRPr="00784C6F" w:rsidRDefault="00F84259" w:rsidP="00F84259">
      <w:pPr>
        <w:spacing w:after="0"/>
        <w:ind w:left="360"/>
        <w:rPr>
          <w:rFonts w:ascii="Times New Roman" w:hAnsi="Times New Roman" w:cs="Times New Roman"/>
          <w:sz w:val="24"/>
          <w:szCs w:val="24"/>
        </w:rPr>
      </w:pPr>
      <w:r w:rsidRPr="00784C6F">
        <w:rPr>
          <w:rFonts w:ascii="Times New Roman" w:hAnsi="Times New Roman" w:cs="Times New Roman"/>
          <w:sz w:val="24"/>
          <w:szCs w:val="24"/>
        </w:rPr>
        <w:t>-w każdym przypadku na żądanie Zamawiającego,</w:t>
      </w:r>
    </w:p>
    <w:p w:rsidR="00F84259" w:rsidRPr="00784C6F" w:rsidRDefault="00F84259" w:rsidP="00F84259">
      <w:pPr>
        <w:spacing w:after="0"/>
        <w:ind w:left="360"/>
        <w:rPr>
          <w:rFonts w:ascii="Times New Roman" w:hAnsi="Times New Roman" w:cs="Times New Roman"/>
          <w:sz w:val="24"/>
          <w:szCs w:val="24"/>
        </w:rPr>
      </w:pPr>
      <w:r w:rsidRPr="00784C6F">
        <w:rPr>
          <w:rFonts w:ascii="Times New Roman" w:hAnsi="Times New Roman" w:cs="Times New Roman"/>
          <w:sz w:val="24"/>
          <w:szCs w:val="24"/>
        </w:rPr>
        <w:t>-w trakcie narad oraz spotkań koordynacyjnych,</w:t>
      </w:r>
    </w:p>
    <w:p w:rsidR="00F84259" w:rsidRPr="00784C6F" w:rsidRDefault="00F84259" w:rsidP="00F84259">
      <w:pPr>
        <w:spacing w:after="0"/>
        <w:ind w:left="360"/>
        <w:rPr>
          <w:rFonts w:ascii="Times New Roman" w:hAnsi="Times New Roman" w:cs="Times New Roman"/>
          <w:sz w:val="24"/>
          <w:szCs w:val="24"/>
        </w:rPr>
      </w:pPr>
      <w:r w:rsidRPr="00784C6F">
        <w:rPr>
          <w:rFonts w:ascii="Times New Roman" w:hAnsi="Times New Roman" w:cs="Times New Roman"/>
          <w:sz w:val="24"/>
          <w:szCs w:val="24"/>
        </w:rPr>
        <w:t>-w trakcie rozliczeń finansowych inwestycji.</w:t>
      </w:r>
    </w:p>
    <w:p w:rsidR="00F84259" w:rsidRPr="00784C6F" w:rsidRDefault="00F84259" w:rsidP="00F84259">
      <w:pPr>
        <w:spacing w:after="0"/>
        <w:jc w:val="center"/>
        <w:rPr>
          <w:rFonts w:ascii="Times New Roman" w:hAnsi="Times New Roman" w:cs="Times New Roman"/>
          <w:sz w:val="24"/>
          <w:szCs w:val="24"/>
        </w:rPr>
      </w:pP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3</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1.Wykonawca, podwykonawca lub dalszy podwykonawca zamówienia na roboty budow</w:t>
      </w:r>
      <w:r w:rsidR="00E91C44">
        <w:rPr>
          <w:rFonts w:ascii="Times New Roman" w:hAnsi="Times New Roman" w:cs="Times New Roman"/>
          <w:sz w:val="24"/>
          <w:szCs w:val="24"/>
        </w:rPr>
        <w:t>lane zamierzający zawrzeć umowę o</w:t>
      </w:r>
      <w:r w:rsidRPr="00784C6F">
        <w:rPr>
          <w:rFonts w:ascii="Times New Roman" w:hAnsi="Times New Roman" w:cs="Times New Roman"/>
          <w:sz w:val="24"/>
          <w:szCs w:val="24"/>
        </w:rPr>
        <w:t xml:space="preserv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sidR="00E91C44">
        <w:rPr>
          <w:rFonts w:ascii="Times New Roman" w:hAnsi="Times New Roman" w:cs="Times New Roman"/>
          <w:sz w:val="24"/>
          <w:szCs w:val="24"/>
        </w:rPr>
        <w:br/>
      </w:r>
      <w:r w:rsidRPr="00784C6F">
        <w:rPr>
          <w:rFonts w:ascii="Times New Roman" w:hAnsi="Times New Roman" w:cs="Times New Roman"/>
          <w:sz w:val="24"/>
          <w:szCs w:val="24"/>
        </w:rPr>
        <w:t>o podwykonawstwo o treści zgodnej z projektem umowy.</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 xml:space="preserve">2. Zamawiający w terminie 7 dni zgłasza w formie pisemnej zastrzeżenia do projektu umowy </w:t>
      </w:r>
      <w:r w:rsidRPr="00784C6F">
        <w:rPr>
          <w:rFonts w:ascii="Times New Roman" w:hAnsi="Times New Roman" w:cs="Times New Roman"/>
          <w:sz w:val="24"/>
          <w:szCs w:val="24"/>
        </w:rPr>
        <w:br/>
        <w:t>o podwykonawstwo, której przedmiotem są roboty budowlane:</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1) niespełniającej wymagań określonych w specyfikacji istotnych warunków zamówienia;</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2) gdy przewiduje termin zapłaty wynagrodzenia dłuższy niż 30 dni od dnia doręczenia Wykonawcy, podwykonawcy lub dalszemu podwykonawcy faktury lub rachunku potwierdzającego wykonanie zleconej podwykonawcy lub dalszemu podwykonawcy dostawy, usługi lub roboty budowlanej.</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 xml:space="preserve">3.Niezgłoszenie w formie pisemnej zastrzeżeń do przedłożonego projektu umowy </w:t>
      </w:r>
      <w:r w:rsidRPr="00784C6F">
        <w:rPr>
          <w:rFonts w:ascii="Times New Roman" w:hAnsi="Times New Roman" w:cs="Times New Roman"/>
          <w:sz w:val="24"/>
          <w:szCs w:val="24"/>
        </w:rPr>
        <w:br/>
        <w:t xml:space="preserve">o podwykonawstwo, której przedmiotem są roboty budowlane, w terminie 7 dni uważa się </w:t>
      </w:r>
      <w:r w:rsidRPr="00784C6F">
        <w:rPr>
          <w:rFonts w:ascii="Times New Roman" w:hAnsi="Times New Roman" w:cs="Times New Roman"/>
          <w:sz w:val="24"/>
          <w:szCs w:val="24"/>
        </w:rPr>
        <w:br/>
        <w:t>za akceptację projektu umowy przez Zamawiającego.</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 xml:space="preserve">4.Wykonawca, podwykonawca lub dalszy podwykonawca zamówienia na roboty budowlane przedkłada Zamawiającemu poświadczoną za zgodność z oryginałem kopię zawartej umowy </w:t>
      </w:r>
      <w:r w:rsidRPr="00784C6F">
        <w:rPr>
          <w:rFonts w:ascii="Times New Roman" w:hAnsi="Times New Roman" w:cs="Times New Roman"/>
          <w:sz w:val="24"/>
          <w:szCs w:val="24"/>
        </w:rPr>
        <w:br/>
        <w:t>o podwykonawstwo, której przedmiotem są roboty budowlane w terminie 7 dni od dnia jej zawarcia.</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lastRenderedPageBreak/>
        <w:t xml:space="preserve">5.Zamawiający w terminie 7 dni zgłasza w formie pisemnej sprzeciw do umowy </w:t>
      </w:r>
      <w:r w:rsidRPr="00784C6F">
        <w:rPr>
          <w:rFonts w:ascii="Times New Roman" w:hAnsi="Times New Roman" w:cs="Times New Roman"/>
          <w:sz w:val="24"/>
          <w:szCs w:val="24"/>
        </w:rPr>
        <w:br/>
        <w:t>o podwykonawstwo, której przedmiotem są roboty budowlane, w przypadkach o których mowa w ust. 2.</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6.Niezgłoszenie w formie pisemnej sprzeciwu do przedłożonej umowy o podwykonawstwo, której przedmiotem są roboty budowlane, w terminie 7 dni uważa się za akceptację umowy przez Zamawiającego.</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 xml:space="preserve">7.Wykonawca, podwykonawca lub dalszy podwykonawca zamówienia na roboty budowlane przedkłada Zamawiającemu poświadczoną za zgodność z oryginałem kopię zawartej umowy </w:t>
      </w:r>
      <w:r w:rsidRPr="00784C6F">
        <w:rPr>
          <w:rFonts w:ascii="Times New Roman" w:hAnsi="Times New Roman" w:cs="Times New Roman"/>
          <w:sz w:val="24"/>
          <w:szCs w:val="24"/>
        </w:rPr>
        <w:br/>
        <w:t>o podwykonawstwo, której przedmiotem są dostawy lub usługi, w terminie 7 dni od dnia jej zawarcia, z wyłączeniem umów o podwykonawstwo o wartości mniejszej niż 0,5% wartości umowy w sprawie zamówienia publicznego oraz umów o po</w:t>
      </w:r>
      <w:r w:rsidR="00E91C44">
        <w:rPr>
          <w:rFonts w:ascii="Times New Roman" w:hAnsi="Times New Roman" w:cs="Times New Roman"/>
          <w:sz w:val="24"/>
          <w:szCs w:val="24"/>
        </w:rPr>
        <w:t>dwykonawstwo, których przedmiot</w:t>
      </w:r>
      <w:r w:rsidRPr="00784C6F">
        <w:rPr>
          <w:rFonts w:ascii="Times New Roman" w:hAnsi="Times New Roman" w:cs="Times New Roman"/>
          <w:sz w:val="24"/>
          <w:szCs w:val="24"/>
        </w:rPr>
        <w:t xml:space="preserve"> został wskazany przez Zamawiającego w specyfikacji istotnych warunków zamówienia, jako niepodlegający niniejszemu obowiązkowi. Wyłączenie, o którym mowa </w:t>
      </w:r>
      <w:r w:rsidRPr="00784C6F">
        <w:rPr>
          <w:rFonts w:ascii="Times New Roman" w:hAnsi="Times New Roman" w:cs="Times New Roman"/>
          <w:sz w:val="24"/>
          <w:szCs w:val="24"/>
        </w:rPr>
        <w:br/>
        <w:t xml:space="preserve">w zdaniu pierwszym, nie dotyczy umów o podwykonawstwo o wartości większej niż </w:t>
      </w:r>
      <w:r w:rsidRPr="00784C6F">
        <w:rPr>
          <w:rFonts w:ascii="Times New Roman" w:hAnsi="Times New Roman" w:cs="Times New Roman"/>
          <w:sz w:val="24"/>
          <w:szCs w:val="24"/>
        </w:rPr>
        <w:br/>
        <w:t>50.000,00 zł.</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8. W przypadku, o którym mowa w ust. 7, jeżeli termin zapłaty wynagrodzenia jest dłuższy niż 30 dni Zamawiający informuje o tym Wykonawcę i wzywa go do doprowadzenia do zmiany tej umowy pod rygorem wystąpienia o zapłatę kary umownej.</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9.Przepisy ust. 1-8  stosuje się odpowiednio do zmian tej umowy o podwykonawstwo.</w:t>
      </w:r>
    </w:p>
    <w:p w:rsidR="00F84259" w:rsidRPr="00784C6F" w:rsidRDefault="00F84259" w:rsidP="00F84259">
      <w:pPr>
        <w:spacing w:after="0"/>
        <w:rPr>
          <w:rFonts w:ascii="Times New Roman" w:hAnsi="Times New Roman" w:cs="Times New Roman"/>
          <w:sz w:val="24"/>
          <w:szCs w:val="24"/>
        </w:rPr>
      </w:pP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4</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Termin rozpoczęcia robót ustala się na dzień -do 5 dni od daty podpisania umowy.</w:t>
      </w:r>
    </w:p>
    <w:p w:rsidR="00F84259" w:rsidRPr="00784C6F" w:rsidRDefault="00F84259" w:rsidP="00F84259">
      <w:pPr>
        <w:spacing w:after="0"/>
        <w:jc w:val="center"/>
        <w:rPr>
          <w:rFonts w:ascii="Times New Roman" w:hAnsi="Times New Roman" w:cs="Times New Roman"/>
          <w:b/>
          <w:sz w:val="24"/>
          <w:szCs w:val="24"/>
        </w:rPr>
      </w:pP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5</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Termin wykonania przedmiotu umowy tj.: wykonania wszystkich robót budowlanych określonych w SIWZ, dokumentacji projektowej oraz SST ustala się do dnia:</w:t>
      </w:r>
      <w:r w:rsidR="00D83D07" w:rsidRPr="00D83D07">
        <w:rPr>
          <w:rFonts w:ascii="Times New Roman" w:hAnsi="Times New Roman" w:cs="Times New Roman"/>
          <w:b/>
          <w:sz w:val="24"/>
          <w:szCs w:val="24"/>
        </w:rPr>
        <w:t xml:space="preserve"> 30.06.2021 r. </w:t>
      </w:r>
    </w:p>
    <w:p w:rsidR="00F84259" w:rsidRPr="00784C6F" w:rsidRDefault="00F84259" w:rsidP="00F84259">
      <w:pPr>
        <w:spacing w:after="0"/>
        <w:jc w:val="center"/>
        <w:rPr>
          <w:rFonts w:ascii="Times New Roman" w:hAnsi="Times New Roman" w:cs="Times New Roman"/>
          <w:b/>
          <w:sz w:val="24"/>
          <w:szCs w:val="24"/>
        </w:rPr>
      </w:pP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6</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Prace objęte umową zostaną wykonane zgodnie z §1 i §2 niniejszej umowy.</w:t>
      </w:r>
    </w:p>
    <w:p w:rsidR="00F84259" w:rsidRPr="00784C6F" w:rsidRDefault="00F84259" w:rsidP="00F84259">
      <w:pPr>
        <w:spacing w:after="0"/>
        <w:jc w:val="center"/>
        <w:rPr>
          <w:rFonts w:ascii="Times New Roman" w:hAnsi="Times New Roman" w:cs="Times New Roman"/>
          <w:b/>
          <w:sz w:val="24"/>
          <w:szCs w:val="24"/>
        </w:rPr>
      </w:pPr>
    </w:p>
    <w:p w:rsidR="00F84259" w:rsidRPr="00784C6F" w:rsidRDefault="00F84259" w:rsidP="00F84259">
      <w:pPr>
        <w:spacing w:after="0"/>
        <w:jc w:val="center"/>
        <w:rPr>
          <w:rFonts w:ascii="Times New Roman" w:hAnsi="Times New Roman" w:cs="Times New Roman"/>
          <w:b/>
          <w:sz w:val="24"/>
          <w:szCs w:val="24"/>
        </w:rPr>
      </w:pP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7</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 xml:space="preserve">Zamawiający oświadcza, że posiada tytuł prawny do władania gruntem w zakresie niezbędnym do realizacji przedmiotu umowy w myśl art. 73 ustawy z dnia 13 października 1998 r. – Przepisy wprowadzające ustawy reformujące administrację publiczną (Dz.U. z 2016 r. poz. 2260 z </w:t>
      </w:r>
      <w:proofErr w:type="spellStart"/>
      <w:r w:rsidRPr="00784C6F">
        <w:rPr>
          <w:rFonts w:ascii="Times New Roman" w:hAnsi="Times New Roman" w:cs="Times New Roman"/>
          <w:sz w:val="24"/>
          <w:szCs w:val="24"/>
        </w:rPr>
        <w:t>późn</w:t>
      </w:r>
      <w:proofErr w:type="spellEnd"/>
      <w:r w:rsidRPr="00784C6F">
        <w:rPr>
          <w:rFonts w:ascii="Times New Roman" w:hAnsi="Times New Roman" w:cs="Times New Roman"/>
          <w:sz w:val="24"/>
          <w:szCs w:val="24"/>
        </w:rPr>
        <w:t>. zm.) oraz dostarczy Wykonawcy zgłoszenie zamiaru wykonania robót budowlanych).</w:t>
      </w: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8</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Plac budowy zostanie przekazany Wykonawcy w zakresie niezbędnym do realizacji przedmiotu zamówienia.</w:t>
      </w: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9</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1. Wykonawca ustanawia:</w:t>
      </w:r>
    </w:p>
    <w:p w:rsidR="00F84259" w:rsidRPr="00784C6F" w:rsidRDefault="00F84259" w:rsidP="007B6CDA">
      <w:pPr>
        <w:spacing w:after="0"/>
        <w:rPr>
          <w:rFonts w:ascii="Times New Roman" w:hAnsi="Times New Roman" w:cs="Times New Roman"/>
          <w:sz w:val="24"/>
          <w:szCs w:val="24"/>
        </w:rPr>
      </w:pPr>
      <w:r w:rsidRPr="00784C6F">
        <w:rPr>
          <w:rFonts w:ascii="Times New Roman" w:hAnsi="Times New Roman" w:cs="Times New Roman"/>
          <w:sz w:val="24"/>
          <w:szCs w:val="24"/>
        </w:rPr>
        <w:lastRenderedPageBreak/>
        <w:t xml:space="preserve">a) </w:t>
      </w:r>
      <w:r w:rsidRPr="00784C6F">
        <w:rPr>
          <w:rFonts w:ascii="Times New Roman" w:hAnsi="Times New Roman" w:cs="Times New Roman"/>
          <w:b/>
          <w:sz w:val="24"/>
          <w:szCs w:val="24"/>
        </w:rPr>
        <w:t>kierownika budowy</w:t>
      </w:r>
      <w:r w:rsidRPr="00784C6F">
        <w:rPr>
          <w:rFonts w:ascii="Times New Roman" w:hAnsi="Times New Roman" w:cs="Times New Roman"/>
          <w:b/>
          <w:bCs/>
          <w:sz w:val="24"/>
          <w:szCs w:val="24"/>
        </w:rPr>
        <w:t>/robót branży drogowej</w:t>
      </w:r>
      <w:r w:rsidRPr="00784C6F">
        <w:rPr>
          <w:rFonts w:ascii="Times New Roman" w:hAnsi="Times New Roman" w:cs="Times New Roman"/>
          <w:sz w:val="24"/>
          <w:szCs w:val="24"/>
        </w:rPr>
        <w:t xml:space="preserve"> w osobie……………………………….......</w:t>
      </w:r>
      <w:r w:rsidRPr="00784C6F">
        <w:rPr>
          <w:rFonts w:ascii="Times New Roman" w:hAnsi="Times New Roman" w:cs="Times New Roman"/>
          <w:sz w:val="24"/>
          <w:szCs w:val="24"/>
        </w:rPr>
        <w:br/>
        <w:t>z uprawnieniami budowlanymi do kierowania robotami budowlanymi w specjalności ………….………………</w:t>
      </w:r>
    </w:p>
    <w:p w:rsidR="007B6CDA" w:rsidRDefault="007B6CDA" w:rsidP="00F84259">
      <w:pPr>
        <w:spacing w:after="0"/>
        <w:jc w:val="center"/>
        <w:rPr>
          <w:rFonts w:ascii="Times New Roman" w:hAnsi="Times New Roman" w:cs="Times New Roman"/>
          <w:b/>
          <w:sz w:val="24"/>
          <w:szCs w:val="24"/>
        </w:rPr>
      </w:pPr>
    </w:p>
    <w:p w:rsidR="00F84259" w:rsidRPr="00784C6F" w:rsidRDefault="007B6CDA" w:rsidP="00F84259">
      <w:pPr>
        <w:spacing w:after="0"/>
        <w:jc w:val="center"/>
        <w:rPr>
          <w:rFonts w:ascii="Times New Roman" w:hAnsi="Times New Roman" w:cs="Times New Roman"/>
          <w:b/>
          <w:sz w:val="24"/>
          <w:szCs w:val="24"/>
        </w:rPr>
      </w:pPr>
      <w:r>
        <w:rPr>
          <w:rFonts w:ascii="Times New Roman" w:hAnsi="Times New Roman" w:cs="Times New Roman"/>
          <w:b/>
          <w:sz w:val="24"/>
          <w:szCs w:val="24"/>
        </w:rPr>
        <w:br/>
      </w:r>
      <w:r w:rsidR="00F84259" w:rsidRPr="00784C6F">
        <w:rPr>
          <w:rFonts w:ascii="Times New Roman" w:hAnsi="Times New Roman" w:cs="Times New Roman"/>
          <w:b/>
          <w:sz w:val="24"/>
          <w:szCs w:val="24"/>
        </w:rPr>
        <w:t>§ 10</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Zamawiający nie będzie ponosił odpowiedzialności za składniki majątkowe Wykonawcy znajdujące się na placu budowy w trakcie realizacji przedmiotu umowy.</w:t>
      </w:r>
    </w:p>
    <w:p w:rsidR="00F84259" w:rsidRPr="00784C6F" w:rsidRDefault="00F84259" w:rsidP="00F84259">
      <w:pPr>
        <w:spacing w:after="0"/>
        <w:rPr>
          <w:rFonts w:ascii="Times New Roman" w:hAnsi="Times New Roman" w:cs="Times New Roman"/>
          <w:sz w:val="24"/>
          <w:szCs w:val="24"/>
        </w:rPr>
      </w:pP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11</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Wykonawca jest odpowiedzialny za zabezpieczenie placu budowy przed wejściem na teren budowy osób nie związanych z prowadzonymi robotami.</w:t>
      </w:r>
    </w:p>
    <w:p w:rsidR="00F84259" w:rsidRPr="00784C6F" w:rsidRDefault="00F84259" w:rsidP="00F84259">
      <w:pPr>
        <w:spacing w:after="0"/>
        <w:jc w:val="center"/>
        <w:rPr>
          <w:rFonts w:ascii="Times New Roman" w:hAnsi="Times New Roman" w:cs="Times New Roman"/>
          <w:b/>
          <w:sz w:val="24"/>
          <w:szCs w:val="24"/>
        </w:rPr>
      </w:pP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12</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Wykonawca zobowiązuje się, do ubezpieczenia budowy od szkód mogących wystąpić i od zdarzeń nagłych, losowych oraz od odpowiedzialności cywilnej. Ubezpieczenie powinno objąć roboty i urządzenia oraz osprzęt budowy.</w:t>
      </w:r>
    </w:p>
    <w:p w:rsidR="00F84259" w:rsidRPr="00784C6F" w:rsidRDefault="00F84259" w:rsidP="00F84259">
      <w:pPr>
        <w:spacing w:after="0"/>
        <w:jc w:val="center"/>
        <w:rPr>
          <w:rFonts w:ascii="Times New Roman" w:hAnsi="Times New Roman" w:cs="Times New Roman"/>
          <w:b/>
          <w:sz w:val="24"/>
          <w:szCs w:val="24"/>
        </w:rPr>
      </w:pP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13</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1. Wykonawca zobowiązuje się wykonać przedmiot umowy zgodnie z udzielonym zamówieniem.</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2. Wykonawca zobowiązuje się wykonać przedmiot umowy z materiałów własnych.</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3. Materiały, o których mowa w ust. 2, powinny odpowiadać co do jakości wymogom wyrobów dopuszczonych do obrotu i stosowania w budownictwie określonym w art. 10 ustawy –Prawo budowlane, wymaganiom specyfikacji istotnych warunków zamówienia oraz projektu.</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4. Na materiały Wykonawca zobowiązany jest posiadać certyfikat na znak bezpieczeństwa, deklaracje zgodności.</w:t>
      </w:r>
    </w:p>
    <w:p w:rsidR="00786F30" w:rsidRPr="00784C6F" w:rsidRDefault="00786F30"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5. Materiały/urządzenia/wyroby budowlane przed wbudowaniem winny być zatwierdzone przez Inspektora nadzoru.</w:t>
      </w:r>
    </w:p>
    <w:p w:rsidR="00F84259" w:rsidRPr="00784C6F" w:rsidRDefault="00786F30"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6</w:t>
      </w:r>
      <w:r w:rsidR="00F84259" w:rsidRPr="00784C6F">
        <w:rPr>
          <w:rFonts w:ascii="Times New Roman" w:hAnsi="Times New Roman" w:cs="Times New Roman"/>
          <w:sz w:val="24"/>
          <w:szCs w:val="24"/>
        </w:rPr>
        <w:t>. Materiały z odzysku (demontażu) pozostają do dyspozycji Zamawiającego i zostaną przewiezione na koszt Wykonawcy w miejsce wskazane przez Zamawiającego.</w:t>
      </w:r>
    </w:p>
    <w:p w:rsidR="00F84259" w:rsidRPr="00784C6F" w:rsidRDefault="00786F30"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7</w:t>
      </w:r>
      <w:r w:rsidR="00F84259" w:rsidRPr="00784C6F">
        <w:rPr>
          <w:rFonts w:ascii="Times New Roman" w:hAnsi="Times New Roman" w:cs="Times New Roman"/>
          <w:sz w:val="24"/>
          <w:szCs w:val="24"/>
        </w:rPr>
        <w:t xml:space="preserve">. Jeżeli  Zamawiający  </w:t>
      </w:r>
      <w:r w:rsidRPr="00784C6F">
        <w:rPr>
          <w:rFonts w:ascii="Times New Roman" w:hAnsi="Times New Roman" w:cs="Times New Roman"/>
          <w:sz w:val="24"/>
          <w:szCs w:val="24"/>
        </w:rPr>
        <w:t xml:space="preserve">lub Inspektor nadzoru </w:t>
      </w:r>
      <w:r w:rsidR="00F84259" w:rsidRPr="00784C6F">
        <w:rPr>
          <w:rFonts w:ascii="Times New Roman" w:hAnsi="Times New Roman" w:cs="Times New Roman"/>
          <w:sz w:val="24"/>
          <w:szCs w:val="24"/>
        </w:rPr>
        <w:t xml:space="preserve">zażądają  badań,  które  wchodzą  w zakres przedmiotu umowy, to Wykonawca zobowiązany jest niezwłocznie je przeprowadzić. Jeżeli </w:t>
      </w:r>
      <w:r w:rsidRPr="00784C6F">
        <w:rPr>
          <w:rFonts w:ascii="Times New Roman" w:hAnsi="Times New Roman" w:cs="Times New Roman"/>
          <w:sz w:val="24"/>
          <w:szCs w:val="24"/>
        </w:rPr>
        <w:t>Inspektor nadzoru</w:t>
      </w:r>
      <w:r w:rsidR="00A552CB" w:rsidRPr="00784C6F">
        <w:rPr>
          <w:rFonts w:ascii="Times New Roman" w:hAnsi="Times New Roman" w:cs="Times New Roman"/>
          <w:sz w:val="24"/>
          <w:szCs w:val="24"/>
        </w:rPr>
        <w:t xml:space="preserve"> </w:t>
      </w:r>
      <w:r w:rsidR="00F84259" w:rsidRPr="00784C6F">
        <w:rPr>
          <w:rFonts w:ascii="Times New Roman" w:hAnsi="Times New Roman" w:cs="Times New Roman"/>
          <w:sz w:val="24"/>
          <w:szCs w:val="24"/>
        </w:rPr>
        <w:t>uzna ww. badania za niewiarygodne może zlecić dodatkowe badania na koszt:</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a) własny, jeżeli wyniki badań kontrolnych potwierdzą pozytywne wyniki badań przedłożonych przez Wykonawcę,</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b) Wykonawcy</w:t>
      </w:r>
      <w:r w:rsidR="007B6CDA">
        <w:rPr>
          <w:rFonts w:ascii="Times New Roman" w:hAnsi="Times New Roman" w:cs="Times New Roman"/>
          <w:sz w:val="24"/>
          <w:szCs w:val="24"/>
        </w:rPr>
        <w:t xml:space="preserve"> </w:t>
      </w:r>
      <w:r w:rsidRPr="00784C6F">
        <w:rPr>
          <w:rFonts w:ascii="Times New Roman" w:hAnsi="Times New Roman" w:cs="Times New Roman"/>
          <w:sz w:val="24"/>
          <w:szCs w:val="24"/>
        </w:rPr>
        <w:t>jeżeli otrzymane wyniki będą rozbieżne w sposób negatywny z wynikami przedłożonymi przez Wykonawcę.</w:t>
      </w:r>
    </w:p>
    <w:p w:rsidR="00F84259" w:rsidRPr="00784C6F" w:rsidRDefault="00786F30"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8</w:t>
      </w:r>
      <w:r w:rsidR="00F84259" w:rsidRPr="00784C6F">
        <w:rPr>
          <w:rFonts w:ascii="Times New Roman" w:hAnsi="Times New Roman" w:cs="Times New Roman"/>
          <w:sz w:val="24"/>
          <w:szCs w:val="24"/>
        </w:rPr>
        <w:t>. Zamawiający</w:t>
      </w:r>
      <w:r w:rsidR="00A552CB" w:rsidRPr="00784C6F">
        <w:rPr>
          <w:rFonts w:ascii="Times New Roman" w:hAnsi="Times New Roman" w:cs="Times New Roman"/>
          <w:sz w:val="24"/>
          <w:szCs w:val="24"/>
        </w:rPr>
        <w:t xml:space="preserve"> (Inspektor nadzoru)</w:t>
      </w:r>
      <w:r w:rsidR="00F84259" w:rsidRPr="00784C6F">
        <w:rPr>
          <w:rFonts w:ascii="Times New Roman" w:hAnsi="Times New Roman" w:cs="Times New Roman"/>
          <w:sz w:val="24"/>
          <w:szCs w:val="24"/>
        </w:rPr>
        <w:t xml:space="preserve"> będzie żądał okazania wymaganych dokumentów atestów na wbudowane materiały od Wykonawcy. W </w:t>
      </w:r>
      <w:r w:rsidR="00A552CB" w:rsidRPr="00784C6F">
        <w:rPr>
          <w:rFonts w:ascii="Times New Roman" w:hAnsi="Times New Roman" w:cs="Times New Roman"/>
          <w:sz w:val="24"/>
          <w:szCs w:val="24"/>
        </w:rPr>
        <w:t xml:space="preserve">przypadku wbudowania materiałów </w:t>
      </w:r>
      <w:r w:rsidR="00F84259" w:rsidRPr="00784C6F">
        <w:rPr>
          <w:rFonts w:ascii="Times New Roman" w:hAnsi="Times New Roman" w:cs="Times New Roman"/>
          <w:sz w:val="24"/>
          <w:szCs w:val="24"/>
        </w:rPr>
        <w:t xml:space="preserve">i użycia wyrobów budowlanych niezgodnych z wymaganiami SIWZ, dokumentacją </w:t>
      </w:r>
      <w:r w:rsidR="00F84259" w:rsidRPr="00784C6F">
        <w:rPr>
          <w:rFonts w:ascii="Times New Roman" w:hAnsi="Times New Roman" w:cs="Times New Roman"/>
          <w:sz w:val="24"/>
          <w:szCs w:val="24"/>
        </w:rPr>
        <w:lastRenderedPageBreak/>
        <w:t xml:space="preserve">projektową, SST oraz bez pisemnej zgody </w:t>
      </w:r>
      <w:r w:rsidR="00EF5518" w:rsidRPr="00784C6F">
        <w:rPr>
          <w:rFonts w:ascii="Times New Roman" w:hAnsi="Times New Roman" w:cs="Times New Roman"/>
          <w:sz w:val="24"/>
          <w:szCs w:val="24"/>
        </w:rPr>
        <w:t>Inspektora nadzoru</w:t>
      </w:r>
      <w:r w:rsidR="00F84259" w:rsidRPr="00784C6F">
        <w:rPr>
          <w:rFonts w:ascii="Times New Roman" w:hAnsi="Times New Roman" w:cs="Times New Roman"/>
          <w:sz w:val="24"/>
          <w:szCs w:val="24"/>
        </w:rPr>
        <w:t xml:space="preserve">, Wykonawca zobligowany będzie do usunięcia ich z budowy na własny koszty.   </w:t>
      </w:r>
    </w:p>
    <w:p w:rsidR="00F84259" w:rsidRPr="00784C6F" w:rsidRDefault="00786F30"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9</w:t>
      </w:r>
      <w:r w:rsidR="00F84259" w:rsidRPr="00784C6F">
        <w:rPr>
          <w:rFonts w:ascii="Times New Roman" w:hAnsi="Times New Roman" w:cs="Times New Roman"/>
          <w:sz w:val="24"/>
          <w:szCs w:val="24"/>
        </w:rPr>
        <w:t>. Wykonawca oświadcza, że przed podpisaniem umowy zapoznał się z przedmiotem zamówienia i otrzymał od Zamawiającego wszelkie informacje jakie mogą mieć wpływ na ryzyko i okoliczności realizacji robót budowlanych.</w:t>
      </w:r>
    </w:p>
    <w:p w:rsidR="00F84259" w:rsidRPr="00784C6F" w:rsidRDefault="00786F30"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10</w:t>
      </w:r>
      <w:r w:rsidR="00F84259" w:rsidRPr="00784C6F">
        <w:rPr>
          <w:rFonts w:ascii="Times New Roman" w:hAnsi="Times New Roman" w:cs="Times New Roman"/>
          <w:sz w:val="24"/>
          <w:szCs w:val="24"/>
        </w:rPr>
        <w:t>. Wykonawca i Podwykonawca ma obowiązek zatrudnienia na czas realizacji przedmiotu zamówienia na podstawie umowy o pracę w rozumieniu art. 22 § 1 ustawy  z dn. 26  czerwca  1974  r.  –Kodeks pracy (Dz.U.  z  2020  r. poz.  1320) następujące osoby:</w:t>
      </w:r>
    </w:p>
    <w:p w:rsidR="00EF5518"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 xml:space="preserve">a) wszystkie osoby wykonujące prace budowlane w zakresie realizacji przedmiotu zamówienia, w tym robotników budowlanych, operatorów sprzętów </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–jeżeli wykonywanie tych czynności polega na wykonywaniu pracy w rozumieniu przepisów kodeksu pracy, o ile czynności te nie będą wykonywane przez osobę w ramach prowadzonej działalności gospodarczej.</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1</w:t>
      </w:r>
      <w:r w:rsidR="00786F30" w:rsidRPr="00784C6F">
        <w:rPr>
          <w:rFonts w:ascii="Times New Roman" w:hAnsi="Times New Roman" w:cs="Times New Roman"/>
          <w:sz w:val="24"/>
          <w:szCs w:val="24"/>
        </w:rPr>
        <w:t>1</w:t>
      </w:r>
      <w:r w:rsidRPr="00784C6F">
        <w:rPr>
          <w:rFonts w:ascii="Times New Roman" w:hAnsi="Times New Roman" w:cs="Times New Roman"/>
          <w:sz w:val="24"/>
          <w:szCs w:val="24"/>
        </w:rPr>
        <w:t>. Wykonawca składa wykaz osób, które realizują zamówienie wraz z oświadczeniem, że są one zatrudnione na podstawie umowy o pracę w rozumieniu przepisów prawa pracy w dniu przekazania placu budowy przez Zamawiającego.</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1</w:t>
      </w:r>
      <w:r w:rsidR="00786F30" w:rsidRPr="00784C6F">
        <w:rPr>
          <w:rFonts w:ascii="Times New Roman" w:hAnsi="Times New Roman" w:cs="Times New Roman"/>
          <w:sz w:val="24"/>
          <w:szCs w:val="24"/>
        </w:rPr>
        <w:t>2</w:t>
      </w:r>
      <w:r w:rsidRPr="00784C6F">
        <w:rPr>
          <w:rFonts w:ascii="Times New Roman" w:hAnsi="Times New Roman" w:cs="Times New Roman"/>
          <w:sz w:val="24"/>
          <w:szCs w:val="24"/>
        </w:rPr>
        <w:t>. Zamawiający przez cały okres realizacji zamówienia przysługuje prawo sprawdzenia, czy ww. osoby są zatrudnione na podstawie umowy o pracę przez Wykonawcę/Podwykonawcę.</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13. W przypadku stwierdzenia nieprawidłowości w tym zakresie Zamawiający wezwie Wykonawcę do naprawienia wadliwej sytuacji, a w przypadku jego bezczynności nałoży na Wykonawcę karę umowną, o której mowa w § 17 ust. 1 lit. h umowy.</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 xml:space="preserve">14. Wykonawca okazujący dokumenty dotyczące pracowników jest zobowiązany uzyskać od nich zgody na przetwarzanie danych osobowych, zgodnie z obowiązującymi przepisami </w:t>
      </w:r>
      <w:r w:rsidRPr="00784C6F">
        <w:rPr>
          <w:rFonts w:ascii="Times New Roman" w:hAnsi="Times New Roman" w:cs="Times New Roman"/>
          <w:sz w:val="24"/>
          <w:szCs w:val="24"/>
        </w:rPr>
        <w:br/>
        <w:t>o ochronie danych osobowych.</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15. Wykonawca ma uprawnienie  do  zmiany  zgłoszonych  osób,  o  których  mowa  w ust. 11 poprzez przedstawienie nowej listy osób realizujących przedmiot zamówienia. Zmiana wykazu nie wymaga aneksu do umowy.</w:t>
      </w: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14</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1. Za wykonanie przedmiotu umowy określonego w §1 i §2 niniejszej umowy Zamawiający zapłaci Wykonawcy wynagrodzenie ryczałtowe łączne w wysokości:............................zł netto, plus należny ustawowy podatek od towarów i usług  VAT ………%...  o wartości ………….…………………………łączne wynagrodzenie brutto ...................................... zł (słownie: ................................), ustalone na podstawie</w:t>
      </w:r>
      <w:r w:rsidRPr="00784C6F">
        <w:rPr>
          <w:rFonts w:ascii="Times New Roman" w:hAnsi="Times New Roman" w:cs="Times New Roman"/>
          <w:sz w:val="24"/>
          <w:szCs w:val="24"/>
        </w:rPr>
        <w:tab/>
        <w:t>oferty</w:t>
      </w:r>
      <w:r w:rsidRPr="00784C6F">
        <w:rPr>
          <w:rFonts w:ascii="Times New Roman" w:hAnsi="Times New Roman" w:cs="Times New Roman"/>
          <w:sz w:val="24"/>
          <w:szCs w:val="24"/>
        </w:rPr>
        <w:tab/>
        <w:t>Wykonawcy,</w:t>
      </w:r>
      <w:r w:rsidRPr="00784C6F">
        <w:rPr>
          <w:rFonts w:ascii="Times New Roman" w:hAnsi="Times New Roman" w:cs="Times New Roman"/>
          <w:sz w:val="24"/>
          <w:szCs w:val="24"/>
        </w:rPr>
        <w:tab/>
        <w:t>stanowiącej</w:t>
      </w:r>
      <w:r w:rsidRPr="00784C6F">
        <w:rPr>
          <w:rFonts w:ascii="Times New Roman" w:hAnsi="Times New Roman" w:cs="Times New Roman"/>
          <w:sz w:val="24"/>
          <w:szCs w:val="24"/>
        </w:rPr>
        <w:tab/>
        <w:t xml:space="preserve">Załącznik </w:t>
      </w:r>
      <w:r w:rsidRPr="00784C6F">
        <w:rPr>
          <w:rFonts w:ascii="Times New Roman" w:hAnsi="Times New Roman" w:cs="Times New Roman"/>
          <w:sz w:val="24"/>
          <w:szCs w:val="24"/>
        </w:rPr>
        <w:br/>
        <w:t>nr 1 do niniejszej umowy.</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2. Ustalone wynagrodzenie przysługujące Wykonawcy, Zamawiający będzie realizował po przedstawieniu przez Wykonawcę dowodów potwierdzających zapłatę wymagalnego wynagrodzenia podwykonawcom lub dalszym podwykonawcom.</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3. W przypadku braku dowodów, o którym mowa w ust. 3, Zamawiający może zwrócić się do podwykonawców lub dalszych podwykonawców, którzy zawarli z Wykonawcą zaakceptowaną przez Zamawiającego umowę o podwykonawstwo, której przedmiotem są roboty budowlane, lub którzy zawarli przedłożoną Zamawiającemu umowę o podwykonawstwo, której przedmiotem są dostawy lub usługi, o wykazanie należnego im wynagrodzenia od Wykonawcy.</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lastRenderedPageBreak/>
        <w:t xml:space="preserve">4. Zamawiający może dokonać bezpośredniej zapłaty wymagalnego wynagrodzenia przysługującego podwykonawcy lub dalszemu podwykonawcy, o których mowa w ust.3, </w:t>
      </w:r>
      <w:r w:rsidRPr="00784C6F">
        <w:rPr>
          <w:rFonts w:ascii="Times New Roman" w:hAnsi="Times New Roman" w:cs="Times New Roman"/>
          <w:sz w:val="24"/>
          <w:szCs w:val="24"/>
        </w:rPr>
        <w:br/>
        <w:t>w przypadku uchylenia się od obowiązku zapłaty odpowiednio przez Wykonawcę, podwykonawcę lub dalszego podwykonawcę zamówienia.</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 xml:space="preserve">5. Wynagrodzenie, o którym mowa w ust. 5, dotyczy wyłącznie należności powstałych po       zaakceptowaniu przez Zamawiającego umowy o podwykonawstwo, której przedmiotem są roboty budowlane, lub po przedłożeniu Zamawiającemu poświadczonej za zgodność </w:t>
      </w:r>
      <w:r w:rsidRPr="00784C6F">
        <w:rPr>
          <w:rFonts w:ascii="Times New Roman" w:hAnsi="Times New Roman" w:cs="Times New Roman"/>
          <w:sz w:val="24"/>
          <w:szCs w:val="24"/>
        </w:rPr>
        <w:br/>
        <w:t>z oryginałem kopii umowy o podwykonawstwo, której przedmiotem są dostawy lub usługi.</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6. Bezpośrednia zapłata obejmuje wyłącznie należne wynagrodzenie, bez odsetek, należnych podwykonawcy lub dalszemu podwykonawcy.</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 xml:space="preserve">7.Przed dokonaniem bezpośredniej zapłaty Zamawiający poinformuje Wykonawcę </w:t>
      </w:r>
      <w:r w:rsidRPr="00784C6F">
        <w:rPr>
          <w:rFonts w:ascii="Times New Roman" w:hAnsi="Times New Roman" w:cs="Times New Roman"/>
          <w:sz w:val="24"/>
          <w:szCs w:val="24"/>
        </w:rPr>
        <w:br/>
        <w:t>o możliwości zgłoszenia w formie pisemnej uwag odnoszących się do zasadności bezpośredniej zapłaty wynagrodzenia podwykonawcy lub dalszemu podwykonawcy. Termin składania uwag wynosi 7 dni od dnia doręczenia Wykonawcy tej informacji. W przypadku zgłoszenia uwag w terminie, o których mowa w ust.</w:t>
      </w:r>
      <w:r w:rsidRPr="00784C6F">
        <w:rPr>
          <w:rFonts w:ascii="Times New Roman" w:hAnsi="Times New Roman" w:cs="Times New Roman"/>
          <w:sz w:val="24"/>
          <w:szCs w:val="24"/>
        </w:rPr>
        <w:tab/>
        <w:t>8, Zamawiający może:</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1) nie dokonać bezpośredniej zapłaty wynagrodzenia podwykonawcy lub dalszemu podwykonawcy, jeżeli Wykonawca wykaże niezasadność takiej zapłaty, albo</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3) dokonać bezpośredniej zapłaty wynagrodzenia podwykonawcy lub dalszemu podwykonawcy, jeżeli podwykonawca lub dalszy podwykonawca wykaże zasadność takiej zapłaty.</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8. W przypadku dokonania bezpośredniej zapłaty podwykonawcy lub dalszemu podwykonawcy, o którym mowa w ust. 5, Zamawiający potrąca kwotę wypłaconego wynagrodzenia z wynagrodzenia należnego Wykonawcy, o którym mowa w ust.1.</w:t>
      </w:r>
    </w:p>
    <w:p w:rsidR="00F84259" w:rsidRPr="00784C6F" w:rsidRDefault="00F84259" w:rsidP="00F84259">
      <w:pPr>
        <w:spacing w:after="0"/>
        <w:jc w:val="center"/>
        <w:rPr>
          <w:rFonts w:ascii="Times New Roman" w:hAnsi="Times New Roman" w:cs="Times New Roman"/>
          <w:b/>
          <w:sz w:val="24"/>
          <w:szCs w:val="24"/>
        </w:rPr>
      </w:pP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15</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 xml:space="preserve">1. Wykonawca zobowiązuje się do zgłaszania </w:t>
      </w:r>
      <w:r w:rsidR="00EF5518" w:rsidRPr="00784C6F">
        <w:rPr>
          <w:rFonts w:ascii="Times New Roman" w:hAnsi="Times New Roman" w:cs="Times New Roman"/>
          <w:sz w:val="24"/>
          <w:szCs w:val="24"/>
        </w:rPr>
        <w:t>Inspektorowi nadzoru w dzienniku budowy</w:t>
      </w:r>
      <w:r w:rsidRPr="00784C6F">
        <w:rPr>
          <w:rFonts w:ascii="Times New Roman" w:hAnsi="Times New Roman" w:cs="Times New Roman"/>
          <w:sz w:val="24"/>
          <w:szCs w:val="24"/>
        </w:rPr>
        <w:t xml:space="preserve"> robót podlegających zakryciu oraz robót zanikających. O ile Wykonawca nie dopełni tego obowiązku jest obowiązany odkryć roboty, a następnie przywrócić je do stanu poprzedniego na własny koszt.</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2. Wykonawca jest obowiązany do umożliwienia wstępu na teren budowy pracowników organów państwowego nadzoru budowlanego oraz udostępnienia im niezbędnych wymaganych dokumentów.</w:t>
      </w:r>
    </w:p>
    <w:p w:rsidR="00F84259" w:rsidRPr="00784C6F" w:rsidRDefault="00F84259" w:rsidP="00F84259">
      <w:pPr>
        <w:spacing w:after="0"/>
        <w:jc w:val="center"/>
        <w:rPr>
          <w:rFonts w:ascii="Times New Roman" w:hAnsi="Times New Roman" w:cs="Times New Roman"/>
          <w:b/>
          <w:sz w:val="24"/>
          <w:szCs w:val="24"/>
        </w:rPr>
      </w:pPr>
    </w:p>
    <w:p w:rsidR="00F84259" w:rsidRPr="00784C6F" w:rsidRDefault="00F84259" w:rsidP="00EF5518">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16</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 xml:space="preserve">1. Wykonawca wnosi zabezpieczenie należytego wykonania umowy wysokości 5 % ceny  całkowitej  podanej w ofercie (brutto), tj.   ………..……….zł, słownie: ……….………… w formie przewidzianej w ustawie Prawo zamówień publicznych, tj. ……….……………. nie później niż </w:t>
      </w:r>
      <w:r w:rsidRPr="00784C6F">
        <w:rPr>
          <w:rFonts w:ascii="Times New Roman" w:hAnsi="Times New Roman" w:cs="Times New Roman"/>
          <w:sz w:val="24"/>
          <w:szCs w:val="24"/>
        </w:rPr>
        <w:br/>
        <w:t>w dniu podpisania umowy.</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lastRenderedPageBreak/>
        <w:t>2. Zabezpieczenie należytego wykonania umowy zostanie zwrócone w terminach i na zasadach określonych w art. 151 ustawy Prawo zamówień publicznych.</w:t>
      </w:r>
    </w:p>
    <w:p w:rsidR="00F84259"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3. Kwota pozostawiona na zabezpieczenie roszczeń z tytułu rękojmi za wady stanowi 30% wysokości zabezpieczenia.</w:t>
      </w:r>
    </w:p>
    <w:p w:rsidR="007B6CDA" w:rsidRDefault="007B6CDA" w:rsidP="00F84259">
      <w:pPr>
        <w:spacing w:after="0"/>
        <w:jc w:val="both"/>
        <w:rPr>
          <w:rFonts w:ascii="Times New Roman" w:hAnsi="Times New Roman" w:cs="Times New Roman"/>
          <w:sz w:val="24"/>
          <w:szCs w:val="24"/>
        </w:rPr>
      </w:pP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17</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1. Obowiązującą formą odszkodowania uzgodnioną między Stronami będą kary umowne. Wykonawca zapłaci Zamawiającemu kary umowne, których podstawą obliczenia jest wynagrodzenie umowne brutto określone w § 14 ust.1 w następujących przypadkach:</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a) za  nieterminowe  wykonanie prac  objętych   niniejszą   umową   w   wysokości 0,1% wynagrodzenia umownego za każdy dzień opóźnienia,</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 xml:space="preserve">b) za nieterminowe usunięcie stwierdzonych w czasie odbioru lub w okresie gwarancji wad </w:t>
      </w:r>
      <w:r w:rsidRPr="00784C6F">
        <w:rPr>
          <w:rFonts w:ascii="Times New Roman" w:hAnsi="Times New Roman" w:cs="Times New Roman"/>
          <w:sz w:val="24"/>
          <w:szCs w:val="24"/>
        </w:rPr>
        <w:br/>
        <w:t>i usterek w wysokości 0,1% wynagrodzenia umownego za każdy dzień opóźnienia licząc od dnia wyznaczonego na usunięcie wad i usterek,</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c) za odstąpienie od umowy z przyczyn zależnych od Wykonawcy w wysokości 20% wynagrodzenia umownego.</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 xml:space="preserve">d) niezłożenia dowodów zapłaty wynagrodzenia należnego podwykonawcom lub dalszym podwykonawcom w wysokości 0,5% wynagrodzenia umownego pomiędzy Wykonawcą </w:t>
      </w:r>
      <w:r w:rsidRPr="00784C6F">
        <w:rPr>
          <w:rFonts w:ascii="Times New Roman" w:hAnsi="Times New Roman" w:cs="Times New Roman"/>
          <w:sz w:val="24"/>
          <w:szCs w:val="24"/>
        </w:rPr>
        <w:br/>
        <w:t>a podwykonawcą (dalszym podwykonawcą) za każdy dzień opóźnienia,</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e) nieprzedłożenia do zaakceptowania projektu umowy o podwykonawstwo, której przedmiotem są roboty budowlane, lub projektu jej zmiany w wysokości 0,5% wynagrodzenia umownego za każdy dzień opóźnienia,</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f) nieprzedłożenia poświadczonej za zgodność z oryginałem kopii umowy o podwykonawstwo lub jej zmiany w wysokości 0,5% wynagrodzenia umownego za każdy dzień opóźnienia,</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g) braku zmiany umowy o podwykonawstwo w zakresie terminu zapłaty w wysokości 0,5% wynagrodzenia umownego za każdy dzień opóźnienia,</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h) za nieprzestrzeganie przez Wykonawcę lub podwykonawcę zobowiązania do zatrudnienia na podstawie umowy o pracę przez cały okres realizacji przedmiotu umowy osób wykonujących wskazane przez Zamawiającego czynności w zakresie realizacji zamówienia w wysokości 0,5 % wynagrodzenia umownego za każdy przypadek naruszenia.</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2. Zamawiający zapłaci Wykonawcy kary umowne w następujących przypadkach:</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a) za odstąpienie od umowy z przyczyn zależnych od Zamawiającego w wysokości 20% wynagrodzenia umownego brutto, z zastrzeżeniem ust. 3.</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3. Kary umowne podlegają łączeniu.</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4. Zamawiający może potrącić kary umowne, o których mowa w ust. 1 z wynagrodzenia Wykonawcy.</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5. Strony zastrzegają sobie prawo do dochodzenia odszkodowania uzupełniającego do wysokości poniesionej szkody oraz utraconych korzyści, na zasadach ogólnych.</w:t>
      </w:r>
    </w:p>
    <w:p w:rsidR="00F84259" w:rsidRPr="00784C6F" w:rsidRDefault="00F84259" w:rsidP="00F84259">
      <w:pPr>
        <w:spacing w:after="0"/>
        <w:jc w:val="center"/>
        <w:rPr>
          <w:rFonts w:ascii="Times New Roman" w:hAnsi="Times New Roman" w:cs="Times New Roman"/>
          <w:b/>
          <w:sz w:val="24"/>
          <w:szCs w:val="24"/>
        </w:rPr>
      </w:pP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18</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Strony ustalają, następujące zasady odbioru przedmiotu umowy:</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lastRenderedPageBreak/>
        <w:t xml:space="preserve">1. Wykonawca zgłosi gotowość do odbioru końcowego wpisem do dziennika budowy i uzyska potwierdzenie przez </w:t>
      </w:r>
      <w:r w:rsidR="007F4F32" w:rsidRPr="00784C6F">
        <w:rPr>
          <w:rFonts w:ascii="Times New Roman" w:hAnsi="Times New Roman" w:cs="Times New Roman"/>
          <w:sz w:val="24"/>
          <w:szCs w:val="24"/>
        </w:rPr>
        <w:t>Inspektora nadzoru</w:t>
      </w:r>
      <w:r w:rsidRPr="00784C6F">
        <w:rPr>
          <w:rFonts w:ascii="Times New Roman" w:hAnsi="Times New Roman" w:cs="Times New Roman"/>
          <w:sz w:val="24"/>
          <w:szCs w:val="24"/>
        </w:rPr>
        <w:t>, a następnie zgłosi do Zamawiającego gotowość na piśmie.</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Przez gotowość do odbioru należy rozumieć zakończenie robót i przygotowanie kompletu dokumentów (dziennik budowy, protokoły odbiorów technicznych, atesty na wbudowane materiały, deklaracje zgodności, świadectwa pochodzenia, protokoły badań i sprawdzeń, dokumentację powykonawczą obiektu wraz z naniesionymi zmianami dokonanymi w trakcie budowy potwierdzonymi przez  kierownika budowy</w:t>
      </w:r>
      <w:r w:rsidR="007F4F32" w:rsidRPr="00784C6F">
        <w:rPr>
          <w:rFonts w:ascii="Times New Roman" w:hAnsi="Times New Roman" w:cs="Times New Roman"/>
          <w:sz w:val="24"/>
          <w:szCs w:val="24"/>
        </w:rPr>
        <w:t xml:space="preserve"> i Inspektora nadzoru</w:t>
      </w:r>
      <w:r w:rsidRPr="00784C6F">
        <w:rPr>
          <w:rFonts w:ascii="Times New Roman" w:hAnsi="Times New Roman" w:cs="Times New Roman"/>
          <w:sz w:val="24"/>
          <w:szCs w:val="24"/>
        </w:rPr>
        <w:t xml:space="preserve">, </w:t>
      </w:r>
      <w:r w:rsidR="007F4F32" w:rsidRPr="00784C6F">
        <w:rPr>
          <w:rFonts w:ascii="Times New Roman" w:hAnsi="Times New Roman" w:cs="Times New Roman"/>
          <w:sz w:val="24"/>
          <w:szCs w:val="24"/>
        </w:rPr>
        <w:t xml:space="preserve">oświadczenie kierownika budowy </w:t>
      </w:r>
      <w:r w:rsidRPr="00784C6F">
        <w:rPr>
          <w:rFonts w:ascii="Times New Roman" w:hAnsi="Times New Roman" w:cs="Times New Roman"/>
          <w:sz w:val="24"/>
          <w:szCs w:val="24"/>
        </w:rPr>
        <w:t>o zgodności wykonania obiektu zgodnie z projektem budowlanym, warunkami zgłoszenia wykonania robót budowlanych, obowiązującymi przepisami i Polskimi Normami, inwentaryzację geodezyjną powykonawczą).</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2. Zamawiający powoła komisję odbioru końcowego w ciągu 10 dni licząc od daty wpływu zgłoszenia do Zamawiającego.</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a) Jeżeli w trakcie odbioru zostaną stwierdzone wady i usterki dające się usunąć, to Zamawiający wyznaczy termin ich usunięcia,</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b) W przypadku stwierdzenia podczas odbioru wystąpienia wad nie nadających się do usunięcia, Zamawiający może obniżyć odpowiednio wynagrodzenie, jeżeli wady te umożliwiają użytkowanie obiektu,</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c) Wszelkie czynności podczas dokonywania odbioru, jak i terminy wyznaczone na usunięcie usterek i wad, będą zawarte w protokole odbioru podpisanym przez upoważnionych przedstawicieli Zamawiającego i Wykonawcy,</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d) O fakcie usunięcia wad i usterek Wykonawca zawiadamia Zamawiającego, na piśmie żądając jednocześnie wyznaczenia terminu odbioru robót w zakresie uprzednio zakwestionowanym jako wadliwym,</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e) Zamawiający w trakcie czynności odbioru może przerwać te czynności, jeśli stwierdzone wady  i usterki uniemożliwiają użytkowanie obiektu - do czasu ich usunięcia,</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 xml:space="preserve">f) Zamawiający wyznacza terminy przeglądu obiektu po odbiorze w okresie gwarancji, </w:t>
      </w:r>
      <w:r w:rsidRPr="00784C6F">
        <w:rPr>
          <w:rFonts w:ascii="Times New Roman" w:hAnsi="Times New Roman" w:cs="Times New Roman"/>
          <w:sz w:val="24"/>
          <w:szCs w:val="24"/>
        </w:rPr>
        <w:br/>
        <w:t>a w przypadku stwierdzenia wad i usterek wyznacza termin ich usunięcia,</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g) W czynnościach odbioru mogą brać udział rzeczoznawcy powołani przez Strony.</w:t>
      </w:r>
    </w:p>
    <w:p w:rsidR="00F84259" w:rsidRPr="00784C6F" w:rsidRDefault="00F84259" w:rsidP="00F84259">
      <w:pPr>
        <w:spacing w:after="0"/>
        <w:jc w:val="center"/>
        <w:rPr>
          <w:rFonts w:ascii="Times New Roman" w:hAnsi="Times New Roman" w:cs="Times New Roman"/>
          <w:b/>
          <w:sz w:val="24"/>
          <w:szCs w:val="24"/>
        </w:rPr>
      </w:pP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19</w:t>
      </w:r>
    </w:p>
    <w:p w:rsidR="00F84259" w:rsidRPr="00784C6F" w:rsidRDefault="00F84259" w:rsidP="00F84259">
      <w:pPr>
        <w:shd w:val="clear" w:color="auto" w:fill="FFFFFF" w:themeFill="background1"/>
        <w:spacing w:after="0"/>
        <w:jc w:val="both"/>
        <w:rPr>
          <w:rFonts w:ascii="Times New Roman" w:hAnsi="Times New Roman" w:cs="Times New Roman"/>
          <w:sz w:val="24"/>
          <w:szCs w:val="24"/>
        </w:rPr>
      </w:pPr>
      <w:r w:rsidRPr="00784C6F">
        <w:rPr>
          <w:rFonts w:ascii="Times New Roman" w:hAnsi="Times New Roman" w:cs="Times New Roman"/>
          <w:sz w:val="24"/>
          <w:szCs w:val="24"/>
        </w:rPr>
        <w:t>1. Wykonawca udziela Zamawiającemu pisemnej gwarancji jakości na wykonanie przedmiotu umowy na okres …………….. miesięcy licząc od daty podpisania protokołu odbioru końcowego bez zastrzeżeń.</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2. Zamawiającemu niezależnie od uprawnień wynikających z udzielonej gwarancji przysługuje prawo korzystania z rękojmi na zasadach określonych w Kodeksie Cywilnym.</w:t>
      </w:r>
    </w:p>
    <w:p w:rsidR="00F84259" w:rsidRPr="00784C6F" w:rsidRDefault="00F84259" w:rsidP="00F84259">
      <w:pPr>
        <w:spacing w:after="0"/>
        <w:jc w:val="center"/>
        <w:rPr>
          <w:rFonts w:ascii="Times New Roman" w:hAnsi="Times New Roman" w:cs="Times New Roman"/>
          <w:b/>
          <w:sz w:val="24"/>
          <w:szCs w:val="24"/>
        </w:rPr>
      </w:pP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20</w:t>
      </w:r>
    </w:p>
    <w:p w:rsidR="00F84259" w:rsidRPr="00784C6F" w:rsidRDefault="00F84259" w:rsidP="007B6CDA">
      <w:pPr>
        <w:tabs>
          <w:tab w:val="left" w:pos="468"/>
        </w:tabs>
        <w:spacing w:after="0"/>
        <w:rPr>
          <w:rFonts w:ascii="Times New Roman" w:hAnsi="Times New Roman" w:cs="Times New Roman"/>
          <w:sz w:val="24"/>
          <w:szCs w:val="24"/>
        </w:rPr>
      </w:pPr>
      <w:r w:rsidRPr="00784C6F">
        <w:rPr>
          <w:rFonts w:ascii="Times New Roman" w:hAnsi="Times New Roman" w:cs="Times New Roman"/>
          <w:sz w:val="24"/>
          <w:szCs w:val="24"/>
        </w:rPr>
        <w:t>1. Rozliczanie robót z Wykonawcą będzie regulowane fakturą końcową.</w:t>
      </w:r>
    </w:p>
    <w:p w:rsidR="00F84259" w:rsidRPr="00784C6F" w:rsidRDefault="00F84259" w:rsidP="007B6CDA">
      <w:pPr>
        <w:spacing w:after="0"/>
        <w:rPr>
          <w:rFonts w:ascii="Times New Roman" w:hAnsi="Times New Roman" w:cs="Times New Roman"/>
          <w:sz w:val="24"/>
          <w:szCs w:val="24"/>
        </w:rPr>
      </w:pPr>
      <w:r w:rsidRPr="00784C6F">
        <w:rPr>
          <w:rFonts w:ascii="Times New Roman" w:hAnsi="Times New Roman" w:cs="Times New Roman"/>
          <w:sz w:val="24"/>
          <w:szCs w:val="24"/>
        </w:rPr>
        <w:t>2. Zamawiający</w:t>
      </w:r>
      <w:r w:rsidR="007B6CDA">
        <w:rPr>
          <w:rFonts w:ascii="Times New Roman" w:hAnsi="Times New Roman" w:cs="Times New Roman"/>
          <w:sz w:val="24"/>
          <w:szCs w:val="24"/>
        </w:rPr>
        <w:t xml:space="preserve"> </w:t>
      </w:r>
      <w:r w:rsidRPr="00784C6F">
        <w:rPr>
          <w:rFonts w:ascii="Times New Roman" w:hAnsi="Times New Roman" w:cs="Times New Roman"/>
          <w:sz w:val="24"/>
          <w:szCs w:val="24"/>
        </w:rPr>
        <w:t>dokona zapłaty</w:t>
      </w:r>
      <w:r w:rsidR="007B6CDA">
        <w:rPr>
          <w:rFonts w:ascii="Times New Roman" w:hAnsi="Times New Roman" w:cs="Times New Roman"/>
          <w:sz w:val="24"/>
          <w:szCs w:val="24"/>
        </w:rPr>
        <w:t xml:space="preserve"> </w:t>
      </w:r>
      <w:r w:rsidRPr="00784C6F">
        <w:rPr>
          <w:rFonts w:ascii="Times New Roman" w:hAnsi="Times New Roman" w:cs="Times New Roman"/>
          <w:sz w:val="24"/>
          <w:szCs w:val="24"/>
        </w:rPr>
        <w:t>w</w:t>
      </w:r>
      <w:r w:rsidR="007F4F32" w:rsidRPr="00784C6F">
        <w:rPr>
          <w:rFonts w:ascii="Times New Roman" w:hAnsi="Times New Roman" w:cs="Times New Roman"/>
          <w:sz w:val="24"/>
          <w:szCs w:val="24"/>
        </w:rPr>
        <w:t>ynagrodzenia</w:t>
      </w:r>
      <w:r w:rsidR="007B6CDA">
        <w:rPr>
          <w:rFonts w:ascii="Times New Roman" w:hAnsi="Times New Roman" w:cs="Times New Roman"/>
          <w:sz w:val="24"/>
          <w:szCs w:val="24"/>
        </w:rPr>
        <w:t xml:space="preserve"> </w:t>
      </w:r>
      <w:r w:rsidR="007F4F32" w:rsidRPr="00784C6F">
        <w:rPr>
          <w:rFonts w:ascii="Times New Roman" w:hAnsi="Times New Roman" w:cs="Times New Roman"/>
          <w:sz w:val="24"/>
          <w:szCs w:val="24"/>
        </w:rPr>
        <w:t>Wykonawcy</w:t>
      </w:r>
      <w:r w:rsidR="007B6CDA">
        <w:rPr>
          <w:rFonts w:ascii="Times New Roman" w:hAnsi="Times New Roman" w:cs="Times New Roman"/>
          <w:sz w:val="24"/>
          <w:szCs w:val="24"/>
        </w:rPr>
        <w:t xml:space="preserve"> na </w:t>
      </w:r>
      <w:r w:rsidR="007F4F32" w:rsidRPr="00784C6F">
        <w:rPr>
          <w:rFonts w:ascii="Times New Roman" w:hAnsi="Times New Roman" w:cs="Times New Roman"/>
          <w:sz w:val="24"/>
          <w:szCs w:val="24"/>
        </w:rPr>
        <w:t xml:space="preserve">konto </w:t>
      </w:r>
      <w:r w:rsidR="007B6CDA">
        <w:rPr>
          <w:rFonts w:ascii="Times New Roman" w:hAnsi="Times New Roman" w:cs="Times New Roman"/>
          <w:sz w:val="24"/>
          <w:szCs w:val="24"/>
        </w:rPr>
        <w:t>n</w:t>
      </w:r>
      <w:r w:rsidRPr="00784C6F">
        <w:rPr>
          <w:rFonts w:ascii="Times New Roman" w:hAnsi="Times New Roman" w:cs="Times New Roman"/>
          <w:sz w:val="24"/>
          <w:szCs w:val="24"/>
        </w:rPr>
        <w:t>r</w:t>
      </w:r>
      <w:r w:rsidR="007B6CDA">
        <w:rPr>
          <w:rFonts w:ascii="Times New Roman" w:hAnsi="Times New Roman" w:cs="Times New Roman"/>
          <w:sz w:val="24"/>
          <w:szCs w:val="24"/>
        </w:rPr>
        <w:t xml:space="preserve"> </w:t>
      </w:r>
      <w:r w:rsidRPr="00784C6F">
        <w:rPr>
          <w:rFonts w:ascii="Times New Roman" w:hAnsi="Times New Roman" w:cs="Times New Roman"/>
          <w:sz w:val="24"/>
          <w:szCs w:val="24"/>
        </w:rPr>
        <w:t>……………………………..........................</w:t>
      </w:r>
      <w:r w:rsidR="007B6CDA">
        <w:rPr>
          <w:rFonts w:ascii="Times New Roman" w:hAnsi="Times New Roman" w:cs="Times New Roman"/>
          <w:sz w:val="24"/>
          <w:szCs w:val="24"/>
        </w:rPr>
        <w:t>............</w:t>
      </w:r>
      <w:r w:rsidRPr="00784C6F">
        <w:rPr>
          <w:rFonts w:ascii="Times New Roman" w:hAnsi="Times New Roman" w:cs="Times New Roman"/>
          <w:sz w:val="24"/>
          <w:szCs w:val="24"/>
        </w:rPr>
        <w:t xml:space="preserve">.. według wystawionej  przez  niego  faktury końcowej wykonanych robót zgodnie z uzgodnionym harmonogramem w terminie do 30 dni od daty doręczenia Zamawiającemu faktury wraz z niezbędnymi dokumentami rozliczeniowymi. Błędnie wystawiona faktura VAT lub brak protokołu odbioru końcowego </w:t>
      </w:r>
      <w:r w:rsidRPr="00784C6F">
        <w:rPr>
          <w:rFonts w:ascii="Times New Roman" w:hAnsi="Times New Roman" w:cs="Times New Roman"/>
          <w:sz w:val="24"/>
          <w:szCs w:val="24"/>
        </w:rPr>
        <w:lastRenderedPageBreak/>
        <w:t>spowodują naliczenie ponownego 30 dniowego terminu płatności od momentu dostarczenia poprawionych lub brakujących dokumentów.</w:t>
      </w:r>
    </w:p>
    <w:p w:rsidR="00F84259" w:rsidRPr="00784C6F" w:rsidRDefault="00F84259" w:rsidP="00F84259">
      <w:pPr>
        <w:tabs>
          <w:tab w:val="left" w:pos="468"/>
        </w:tabs>
        <w:spacing w:after="0"/>
        <w:jc w:val="both"/>
        <w:rPr>
          <w:rFonts w:ascii="Times New Roman" w:hAnsi="Times New Roman" w:cs="Times New Roman"/>
          <w:sz w:val="24"/>
          <w:szCs w:val="24"/>
        </w:rPr>
      </w:pPr>
      <w:r w:rsidRPr="00784C6F">
        <w:rPr>
          <w:rFonts w:ascii="Times New Roman" w:hAnsi="Times New Roman" w:cs="Times New Roman"/>
          <w:sz w:val="24"/>
          <w:szCs w:val="24"/>
        </w:rPr>
        <w:t>3. Zamawiający nie przewiduje płatności częściowych.</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4. Warunkiem zapłaty przez Zamawiającego należnego wynagrodzenia z  tytułu faktury końcowej za odebrane roboty budowlane jest przedstawienie dowodów zapłaty wymagalnego wynagrodzenia podwykonawcom lub dalszym podwykonawcom biorącym udział w realizacji odebranych robót budowlanych.</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 xml:space="preserve">5. Termin zapłaty wynagrodzenia podwykonawcy lub dalszemu podwykonawcy przewidziany  </w:t>
      </w:r>
      <w:r w:rsidRPr="00784C6F">
        <w:rPr>
          <w:rFonts w:ascii="Times New Roman" w:hAnsi="Times New Roman" w:cs="Times New Roman"/>
          <w:sz w:val="24"/>
          <w:szCs w:val="24"/>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 xml:space="preserve">6. Podstawą do wystawienia faktury VAT jest protokół odbioru końcowego wykonanych robót bez usterek wraz z kosztorysami powykonawczymi. Protokół odbioru końcowego powinien być zatwierdzony </w:t>
      </w:r>
      <w:r w:rsidR="007F4F32" w:rsidRPr="00784C6F">
        <w:rPr>
          <w:rFonts w:ascii="Times New Roman" w:hAnsi="Times New Roman" w:cs="Times New Roman"/>
          <w:sz w:val="24"/>
          <w:szCs w:val="24"/>
        </w:rPr>
        <w:t>oraz podpisany przez Inspektora Nadzoru oraz przedstawiciela</w:t>
      </w:r>
      <w:r w:rsidRPr="00784C6F">
        <w:rPr>
          <w:rFonts w:ascii="Times New Roman" w:hAnsi="Times New Roman" w:cs="Times New Roman"/>
          <w:sz w:val="24"/>
          <w:szCs w:val="24"/>
        </w:rPr>
        <w:t xml:space="preserve"> Zamawiającego.</w:t>
      </w:r>
    </w:p>
    <w:p w:rsidR="00F84259" w:rsidRPr="00784C6F" w:rsidRDefault="00F84259" w:rsidP="00F84259">
      <w:pPr>
        <w:tabs>
          <w:tab w:val="left" w:pos="468"/>
        </w:tabs>
        <w:spacing w:after="0"/>
        <w:jc w:val="both"/>
        <w:rPr>
          <w:rFonts w:ascii="Times New Roman" w:hAnsi="Times New Roman" w:cs="Times New Roman"/>
          <w:sz w:val="24"/>
          <w:szCs w:val="24"/>
        </w:rPr>
      </w:pPr>
      <w:r w:rsidRPr="00784C6F">
        <w:rPr>
          <w:rFonts w:ascii="Times New Roman" w:hAnsi="Times New Roman" w:cs="Times New Roman"/>
          <w:sz w:val="24"/>
          <w:szCs w:val="24"/>
        </w:rPr>
        <w:t xml:space="preserve"> </w:t>
      </w: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21</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Stronom przysługuje prawo do odstąpienia od umowy w następujących przypadkach:</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1. Wykonawcy :</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a) Zamawiający nie wypełnienia obowiązków wynikających z § 7-9 umowy.</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2. Zamawiającemu:</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a) Wykonawca nie rozpoczął robót lub przerwał roboty i ich nie wznowił, mimo wezwań Zamawiającego, przez okres dłuższy niż 14 dni.</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b) Wykonawca nie wykonał robót w terminie określonym umową.</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c) W razie wystąpienia istotnej zmiany okoliczności powodujące</w:t>
      </w:r>
      <w:r w:rsidR="007F4F32" w:rsidRPr="00784C6F">
        <w:rPr>
          <w:rFonts w:ascii="Times New Roman" w:hAnsi="Times New Roman" w:cs="Times New Roman"/>
          <w:sz w:val="24"/>
          <w:szCs w:val="24"/>
        </w:rPr>
        <w:t xml:space="preserve">j, że wykonanie umowy nie leży </w:t>
      </w:r>
      <w:r w:rsidRPr="00784C6F">
        <w:rPr>
          <w:rFonts w:ascii="Times New Roman" w:hAnsi="Times New Roman" w:cs="Times New Roman"/>
          <w:sz w:val="24"/>
          <w:szCs w:val="24"/>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takim wypadku Wykonawca może żądać wyłącznie wynagrodzenia należnego mu z tytułu wykonania części umowy.</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d) upadłości Wykonawcy lub rozwiązania firmy Wykonawcy, bądź wydania nakazu zajęcia majątku Wykonawcy</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e) konieczność</w:t>
      </w:r>
      <w:r w:rsidRPr="00784C6F">
        <w:rPr>
          <w:rFonts w:ascii="Times New Roman" w:hAnsi="Times New Roman" w:cs="Times New Roman"/>
          <w:sz w:val="24"/>
          <w:szCs w:val="24"/>
        </w:rPr>
        <w:tab/>
        <w:t>wielokrotnego</w:t>
      </w:r>
      <w:r w:rsidRPr="00784C6F">
        <w:rPr>
          <w:rFonts w:ascii="Times New Roman" w:hAnsi="Times New Roman" w:cs="Times New Roman"/>
          <w:sz w:val="24"/>
          <w:szCs w:val="24"/>
        </w:rPr>
        <w:tab/>
        <w:t>dokonywania</w:t>
      </w:r>
      <w:r w:rsidRPr="00784C6F">
        <w:rPr>
          <w:rFonts w:ascii="Times New Roman" w:hAnsi="Times New Roman" w:cs="Times New Roman"/>
          <w:sz w:val="24"/>
          <w:szCs w:val="24"/>
        </w:rPr>
        <w:tab/>
        <w:t>bezpośredniej</w:t>
      </w:r>
      <w:r w:rsidRPr="00784C6F">
        <w:rPr>
          <w:rFonts w:ascii="Times New Roman" w:hAnsi="Times New Roman" w:cs="Times New Roman"/>
          <w:sz w:val="24"/>
          <w:szCs w:val="24"/>
        </w:rPr>
        <w:tab/>
        <w:t>zapłaty podwykonawcy lub dalszemu podwykonawcy, o których mowa w §14 ust. 5, lub konieczność dokonania bezpośrednich zapłat na sumę większą niż 5% wartości umowy w sprawie zamówienia publicznego.</w:t>
      </w:r>
    </w:p>
    <w:p w:rsidR="00F84259" w:rsidRPr="00784C6F" w:rsidRDefault="00F84259" w:rsidP="00F84259">
      <w:pPr>
        <w:spacing w:after="0"/>
        <w:jc w:val="both"/>
        <w:rPr>
          <w:rFonts w:ascii="Times New Roman" w:hAnsi="Times New Roman" w:cs="Times New Roman"/>
          <w:sz w:val="24"/>
          <w:szCs w:val="24"/>
        </w:rPr>
      </w:pP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22</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Odstąpienie od umowy wymaga formy pisemnej pod rygorem nieważności. Strona mająca zamiar odstąpić od umowy powinna także przedłożyć pisemne uzasadnienie swojej decyzji.</w:t>
      </w:r>
    </w:p>
    <w:p w:rsidR="00F84259" w:rsidRPr="00784C6F" w:rsidRDefault="00F84259" w:rsidP="00F84259">
      <w:pPr>
        <w:spacing w:after="0"/>
        <w:jc w:val="center"/>
        <w:rPr>
          <w:rFonts w:ascii="Times New Roman" w:hAnsi="Times New Roman" w:cs="Times New Roman"/>
          <w:b/>
          <w:sz w:val="24"/>
          <w:szCs w:val="24"/>
        </w:rPr>
      </w:pP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23</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lastRenderedPageBreak/>
        <w:t>W przypadku odstąpienia od umowy Strony są zobowiązane do następujących czynności:</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1. Wykonawca wspólnie z Zamawiającym sporządzą protokół inwentaryzacji wykonanych robót według daty odstąpienia od umowy.</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2. Strony wspólnie ustalą sposób zabezpieczenia przerwania robót, a Wykonawca zabezpieczy przerwane roboty. Koszt robót i czynności zabezpieczających poniesie Strona, z której winy nastąpiło odstąpienie od umowy.</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3. Wykonawca sporządzi wykaz materiałów i urządzeń, których nie może wykorzystać do realizacji innych robót. O ile przerwanie robót nie nastąpiło z jego winy Zamawiający jest obowiązany pokryć koszty tych materiałów i przejąć je.</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 xml:space="preserve">4. Wykonawca usunie z terenu budowy obiekty i urządzenia zaplecza budowy oraz materiały </w:t>
      </w:r>
      <w:r w:rsidRPr="00784C6F">
        <w:rPr>
          <w:rFonts w:ascii="Times New Roman" w:hAnsi="Times New Roman" w:cs="Times New Roman"/>
          <w:sz w:val="24"/>
          <w:szCs w:val="24"/>
        </w:rPr>
        <w:br/>
        <w:t>i konstrukcje stanowiące jego własność w terminie najpóźniej 14 dni po terminie przerwania robót.</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5. Wykonawca zgłosi do odbioru przez Zamawiającego wykonane roboty do czasu odstąpienia od umowy wraz z robotami zabezpieczającymi. Jeżeli Wykonawca ponosi winę za odstąpienie od umowy, Zamawiający może zastosować wszelkie kary i potrącenia jakie wynikają z niniejszej umowy.</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6. Wykonawca zgłosi do odbioru przez Zamawiającego roboty wykonane do czasu odstąpienia od umowy oraz roboty zabezpieczające.</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7. Zamawiający przejmie od Wykonawcy teren pod swój dozór.</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8. Strony wspólnie rozliczą się z pozostałych kosztów, które poni</w:t>
      </w:r>
      <w:r w:rsidR="00AD3AED" w:rsidRPr="00784C6F">
        <w:rPr>
          <w:rFonts w:ascii="Times New Roman" w:hAnsi="Times New Roman" w:cs="Times New Roman"/>
          <w:sz w:val="24"/>
          <w:szCs w:val="24"/>
        </w:rPr>
        <w:t xml:space="preserve">ósł Wykonawca a nie związanych </w:t>
      </w:r>
      <w:r w:rsidRPr="00784C6F">
        <w:rPr>
          <w:rFonts w:ascii="Times New Roman" w:hAnsi="Times New Roman" w:cs="Times New Roman"/>
          <w:sz w:val="24"/>
          <w:szCs w:val="24"/>
        </w:rPr>
        <w:t>z budową, obiektów zaplecza, uzbrojenia terenu budowy itp. uwzględniając przyczyny odstąpienia od umowy. Rozliczenie za wykonane prace do czasu odstąpienia od umowy według kosztorysu ofertowego. Do rozliczenia zostaną uwzględnione tylko elementy robót wykonane prawidłowo tj. zgodnie z projektem budowlanym. Elementy robót wykonane wadliwie i nie nadające się do eksploatacji zostają przekazane bez prawa zapłaty.</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9. Zamawiający nie będzie wyznaczał dodatkowych terminów usunięcia usterek robót wykonanych do czasu odstąpienia od umowy.</w:t>
      </w:r>
    </w:p>
    <w:p w:rsidR="00F84259" w:rsidRPr="00784C6F" w:rsidRDefault="00F84259" w:rsidP="00F84259">
      <w:pPr>
        <w:spacing w:after="0"/>
        <w:jc w:val="center"/>
        <w:rPr>
          <w:rFonts w:ascii="Times New Roman" w:hAnsi="Times New Roman" w:cs="Times New Roman"/>
          <w:b/>
          <w:sz w:val="24"/>
          <w:szCs w:val="24"/>
        </w:rPr>
      </w:pP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24</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1. Zamawiający na podstawie art. 144 ust. 1 ustawy Prawo zamówień publicznych przewiduje możliwość zmiany zawartej umowy w następujących przypadkach:</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1) w zakresie zmiany wynagrodzenia:</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a) w przypadku zmiany stawki podatku VAT w trakcie realizacji przedmiotu umowy dla robót objętych przedmiotem zamówienia, Strony dokonają odpowiedniej zmiany wynagrodzenia umownego – dotyczy to części wynagrodzenia za prace, których w dniu zmiany stawki podatku VAT jeszcze nie wykonano,</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b) w przypadku konieczności realizacji dodatkowych robót budowlanych o których mowa w art. 144 ust.1 pkt 2 ustawy Prawo zamówień publicznych,</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 xml:space="preserve">2) w zakresie zmiany osób wyznaczonych do pełnienia funkcji, jak też powołania nowych w przypadku śmierci, rozwiązania stosunku pracy, utraty uprawnień do pełnienia funkcji oraz zaistnienia zdarzeń  losowych  z  przyczyn  niezależnych  od Zamawiającego oraz Wykonawcy, skutkujących obiektywną niemożliwością pełnienia funkcji przez daną osobę, wynikających z okoliczności, których mimo zachowania należytej staranności nie można było przewidzieć przed wszczęciem postępowania </w:t>
      </w:r>
      <w:r w:rsidRPr="00D9575B">
        <w:rPr>
          <w:rFonts w:ascii="Times New Roman" w:hAnsi="Times New Roman" w:cs="Times New Roman"/>
          <w:sz w:val="24"/>
          <w:szCs w:val="24"/>
        </w:rPr>
        <w:br/>
      </w:r>
      <w:r w:rsidRPr="00D9575B">
        <w:rPr>
          <w:rFonts w:ascii="Times New Roman" w:hAnsi="Times New Roman" w:cs="Times New Roman"/>
          <w:sz w:val="24"/>
          <w:szCs w:val="24"/>
        </w:rPr>
        <w:lastRenderedPageBreak/>
        <w:t xml:space="preserve">o udzielenie zamówienia publicznego, a nowo powołana osoba spełnia warunki zawarte </w:t>
      </w:r>
      <w:r w:rsidRPr="00D9575B">
        <w:rPr>
          <w:rFonts w:ascii="Times New Roman" w:hAnsi="Times New Roman" w:cs="Times New Roman"/>
          <w:sz w:val="24"/>
          <w:szCs w:val="24"/>
        </w:rPr>
        <w:br/>
        <w:t>w specyfikacji istotnych warunków zamówienia, co oznacza, że jej kwalifikacje muszą być takie same albo wyższe od kwalifikacji osób wykazanych w ofercie, przy czym:</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a) zmiana kierownika budowy będzie możliwa na uzasadniony obiektywnymi okolicznościami wniosek Wykonawcy po zaakceptowaniu przez Zamawiającego kandydatury innej osoby, pod warunkiem, że nowo proponowana osoba posiada doświadczenie nie mniejszej niż wskazane dla Kierownika budowy w złożonej ofercie.</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3) w zakresie zmiany podwykonawcy lub rezygnacji z udziału podwykonawcy przy realizacji przedmiotu zamówienia.</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Zmiana może nastąpić wyłącznie po przedstawieniu przez Wykonawcę oświadczenia podwykonawcy o jego rezygnacji z udziału w realizacji przedmiotu zamówienia oraz  o braku roszczeń wobec Wykonawcy z tytułu realizacji umowy.</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 xml:space="preserve">Jeżeli zmiana albo rezygnacja z podwykonawcy dotyczy podmiotu, na którego zasoby Wykonawca powoływał się, na zasadach określonych w art. 22a ust. 1ustawy Prawo zamówień publicznych, </w:t>
      </w:r>
      <w:r w:rsidRPr="00D9575B">
        <w:rPr>
          <w:rFonts w:ascii="Times New Roman" w:hAnsi="Times New Roman" w:cs="Times New Roman"/>
          <w:sz w:val="24"/>
          <w:szCs w:val="24"/>
        </w:rPr>
        <w:br/>
        <w:t xml:space="preserve">w celu wykazania spełnianie warunków udziału w postępowaniu, Zamawiający dopuści zmianę pod warunkiem, że Wykonawca wykaże, że proponowany inny podwykonawca (lub Wykonawca samodzielnie) spełniania warunki w stopniu nie mniejszym niż wymagany w trakcie postępowania </w:t>
      </w:r>
      <w:r w:rsidRPr="00D9575B">
        <w:rPr>
          <w:rFonts w:ascii="Times New Roman" w:hAnsi="Times New Roman" w:cs="Times New Roman"/>
          <w:sz w:val="24"/>
          <w:szCs w:val="24"/>
        </w:rPr>
        <w:br/>
        <w:t xml:space="preserve">o udzielenie zamówienia i nie podlega wykluczeniu z postępowania w przypadkach określonych </w:t>
      </w:r>
      <w:r w:rsidRPr="00D9575B">
        <w:rPr>
          <w:rFonts w:ascii="Times New Roman" w:hAnsi="Times New Roman" w:cs="Times New Roman"/>
          <w:sz w:val="24"/>
          <w:szCs w:val="24"/>
        </w:rPr>
        <w:br/>
        <w:t>w Specyfikacji istotnych warunków zamówienia.</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Jeżeli powierzenie podwykonawcy (dalszemu podwykonawcy) wykonania części zamówienia na roboty budowlane następuje w trakcie jego realizacji, wykonawca na żądanie zamawiającego przedstawi oświadczenie, o którym mowa w art. 25a ust. 1, lub oświadczenia lub dokumenty potwierdzające brak podstaw wykluczenia wobec tego podwykonawcy (dalszego podwykonawcy). Jeżeli zamawiający stwierdzi, że wobec danego podwykonawcy (dalszego podwykonawcy) zachodzą podstawy wykluczenia, wykonawca obowiązany jest zastąpić tego podwykonawcę (dalszego podwykonawcę)lub</w:t>
      </w:r>
      <w:r w:rsidRPr="00D9575B">
        <w:rPr>
          <w:rFonts w:ascii="Times New Roman" w:hAnsi="Times New Roman" w:cs="Times New Roman"/>
          <w:sz w:val="24"/>
          <w:szCs w:val="24"/>
        </w:rPr>
        <w:tab/>
        <w:t>zrezygnować</w:t>
      </w:r>
      <w:r w:rsidRPr="00D9575B">
        <w:rPr>
          <w:rFonts w:ascii="Times New Roman" w:hAnsi="Times New Roman" w:cs="Times New Roman"/>
          <w:sz w:val="24"/>
          <w:szCs w:val="24"/>
        </w:rPr>
        <w:tab/>
        <w:t>z</w:t>
      </w:r>
      <w:r w:rsidRPr="00D9575B">
        <w:rPr>
          <w:rFonts w:ascii="Times New Roman" w:hAnsi="Times New Roman" w:cs="Times New Roman"/>
          <w:sz w:val="24"/>
          <w:szCs w:val="24"/>
        </w:rPr>
        <w:tab/>
        <w:t>powierzenia</w:t>
      </w:r>
      <w:r w:rsidRPr="00D9575B">
        <w:rPr>
          <w:rFonts w:ascii="Times New Roman" w:hAnsi="Times New Roman" w:cs="Times New Roman"/>
          <w:sz w:val="24"/>
          <w:szCs w:val="24"/>
        </w:rPr>
        <w:tab/>
        <w:t>wykonania</w:t>
      </w:r>
      <w:r w:rsidRPr="00D9575B">
        <w:rPr>
          <w:rFonts w:ascii="Times New Roman" w:hAnsi="Times New Roman" w:cs="Times New Roman"/>
          <w:sz w:val="24"/>
          <w:szCs w:val="24"/>
        </w:rPr>
        <w:tab/>
        <w:t>części</w:t>
      </w:r>
      <w:r w:rsidRPr="00D9575B">
        <w:rPr>
          <w:rFonts w:ascii="Times New Roman" w:hAnsi="Times New Roman" w:cs="Times New Roman"/>
          <w:sz w:val="24"/>
          <w:szCs w:val="24"/>
        </w:rPr>
        <w:tab/>
        <w:t>zamówienia podwykonawcy (dalszemu podwykonawcy).</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4) w zakresie zmiany terminu realizacji zamówienia, o którym mowa  w § 5 umowy,  w następujących sytuacjach:</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a) w przypadku przedłużania się procedury wyboru najkorzystniejszej oferty dopuszcza się przesunięcie terminu realizacji zamówienia,</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b) w przypadku wystąpienia robót zamiennych wprowadzonych na podstawie protokołu konieczności lub w przypadku zlecenia zamówienia dodatkowego o których mowa w art. 144 ust.1 pkt 2 ustawy Prawo zamówień publicznych,</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c) w przypadku wprowadzenia w trakcie realizacji zamiennych rozwiązań projektowych,</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d) jeżeli zmiany będą następstwem działania organów sądowych lub administracyjnych, w szczególności dotyczących:</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 przekroczenia określonych przez prawo terminów wydawania przez organy administracji decyzji, zezwoleń itp.,</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lastRenderedPageBreak/>
        <w:t>- odmowy wydania przez organy administracji wymaganych decyzji, zezwoleń, uzgodnień z przyczyn niezawinionych przez Wykonawcę lub Zamawiającego,</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e) w przypadku konieczności uzyskania wyroku sądowego lub innego orzeczenia sądu lub organu administracyjnego, którego konieczności nie można było przewidzieć przed wszczęciem postępowania o udzielenie zamówienia publicznego,</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f) w przypadku konieczności zaspokojenia roszczeń osób trzecich – w tym grup społecznych lub zawodowych nieartykułowanych lub niemożliwych do jednoznacznego określenia przed wszczęciem postępowania o udzielenie zamówienia publicznego,</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g) w przypadku, gdy nastąpi zmiana powszechnie obowiązujących przepisów prawa w zakresie mającym wpływ na realizację przedmiotu umowy,</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h) w przypadku gdy realizacja przedmiotu umowy zostanie znacznie utrudniona lub uniemożliwiona przez warunki atmosferyczne, lub wykonanie pewnych prac wymaga określonych warunków atmosferycznych,</w:t>
      </w:r>
    </w:p>
    <w:p w:rsidR="00784C6F" w:rsidRPr="00D9575B" w:rsidRDefault="00784C6F" w:rsidP="00D9575B">
      <w:pPr>
        <w:spacing w:after="0"/>
        <w:jc w:val="both"/>
        <w:rPr>
          <w:rFonts w:ascii="Times New Roman" w:hAnsi="Times New Roman" w:cs="Times New Roman"/>
          <w:sz w:val="24"/>
          <w:szCs w:val="24"/>
        </w:rPr>
      </w:pPr>
      <w:r w:rsidRPr="00D9575B">
        <w:rPr>
          <w:rFonts w:ascii="Times New Roman" w:hAnsi="Times New Roman" w:cs="Times New Roman"/>
          <w:sz w:val="24"/>
          <w:szCs w:val="24"/>
        </w:rPr>
        <w:t>i) w     przypadku     wystąpienia     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uniemożliwiające wykonanie zamówienia w terminie umownym lub powodujące zmianę zakresu robót.</w:t>
      </w:r>
      <w:r w:rsidR="00D9575B">
        <w:rPr>
          <w:rFonts w:ascii="Times New Roman" w:hAnsi="Times New Roman" w:cs="Times New Roman"/>
          <w:sz w:val="24"/>
          <w:szCs w:val="24"/>
        </w:rPr>
        <w:t xml:space="preserve"> Wystąpienie</w:t>
      </w:r>
      <w:r w:rsidR="00D9575B">
        <w:rPr>
          <w:rFonts w:ascii="Times New Roman" w:hAnsi="Times New Roman" w:cs="Times New Roman"/>
          <w:sz w:val="24"/>
          <w:szCs w:val="24"/>
        </w:rPr>
        <w:tab/>
        <w:t>powyższych okoliczności</w:t>
      </w:r>
      <w:r w:rsidR="00D9575B">
        <w:rPr>
          <w:rFonts w:ascii="Times New Roman" w:hAnsi="Times New Roman" w:cs="Times New Roman"/>
          <w:sz w:val="24"/>
          <w:szCs w:val="24"/>
        </w:rPr>
        <w:tab/>
        <w:t>musi</w:t>
      </w:r>
      <w:r w:rsidR="00D9575B">
        <w:rPr>
          <w:rFonts w:ascii="Times New Roman" w:hAnsi="Times New Roman" w:cs="Times New Roman"/>
          <w:sz w:val="24"/>
          <w:szCs w:val="24"/>
        </w:rPr>
        <w:tab/>
        <w:t xml:space="preserve">być </w:t>
      </w:r>
      <w:r w:rsidRPr="00D9575B">
        <w:rPr>
          <w:rFonts w:ascii="Times New Roman" w:hAnsi="Times New Roman" w:cs="Times New Roman"/>
          <w:sz w:val="24"/>
          <w:szCs w:val="24"/>
        </w:rPr>
        <w:t>potwie</w:t>
      </w:r>
      <w:r w:rsidR="00D9575B">
        <w:rPr>
          <w:rFonts w:ascii="Times New Roman" w:hAnsi="Times New Roman" w:cs="Times New Roman"/>
          <w:sz w:val="24"/>
          <w:szCs w:val="24"/>
        </w:rPr>
        <w:t xml:space="preserve">rdzone </w:t>
      </w:r>
      <w:r w:rsidRPr="00D9575B">
        <w:rPr>
          <w:rFonts w:ascii="Times New Roman" w:hAnsi="Times New Roman" w:cs="Times New Roman"/>
          <w:sz w:val="24"/>
          <w:szCs w:val="24"/>
        </w:rPr>
        <w:t>wpisem</w:t>
      </w:r>
      <w:r w:rsidR="00D9575B">
        <w:rPr>
          <w:rFonts w:ascii="Times New Roman" w:hAnsi="Times New Roman" w:cs="Times New Roman"/>
          <w:sz w:val="24"/>
          <w:szCs w:val="24"/>
        </w:rPr>
        <w:t xml:space="preserve"> </w:t>
      </w:r>
      <w:r w:rsidRPr="00D9575B">
        <w:rPr>
          <w:rFonts w:ascii="Times New Roman" w:hAnsi="Times New Roman" w:cs="Times New Roman"/>
          <w:sz w:val="24"/>
          <w:szCs w:val="24"/>
        </w:rPr>
        <w:t>do dziennika budowy o wstrzymaniu robót.</w:t>
      </w:r>
    </w:p>
    <w:p w:rsidR="00784C6F" w:rsidRPr="00D9575B" w:rsidRDefault="00784C6F" w:rsidP="00D9575B">
      <w:pPr>
        <w:spacing w:after="0"/>
        <w:jc w:val="both"/>
        <w:rPr>
          <w:rFonts w:ascii="Times New Roman" w:hAnsi="Times New Roman" w:cs="Times New Roman"/>
          <w:sz w:val="24"/>
          <w:szCs w:val="24"/>
        </w:rPr>
      </w:pPr>
      <w:r w:rsidRPr="00D9575B">
        <w:rPr>
          <w:rFonts w:ascii="Times New Roman" w:hAnsi="Times New Roman" w:cs="Times New Roman"/>
          <w:sz w:val="24"/>
          <w:szCs w:val="24"/>
        </w:rPr>
        <w:t>5) w zakresie dotyczącym zmian w stosunku do dokumentacji projektowej wprowadzone protokołem konieczności, zaakceptowanym przez Zamawiającego:</w:t>
      </w:r>
    </w:p>
    <w:p w:rsidR="00810311" w:rsidRDefault="00784C6F" w:rsidP="00810311">
      <w:pPr>
        <w:spacing w:after="0"/>
        <w:jc w:val="both"/>
        <w:rPr>
          <w:rFonts w:ascii="Times New Roman" w:hAnsi="Times New Roman" w:cs="Times New Roman"/>
          <w:sz w:val="24"/>
          <w:szCs w:val="24"/>
        </w:rPr>
      </w:pPr>
      <w:r w:rsidRPr="00D9575B">
        <w:rPr>
          <w:rFonts w:ascii="Times New Roman" w:hAnsi="Times New Roman" w:cs="Times New Roman"/>
          <w:sz w:val="24"/>
          <w:szCs w:val="24"/>
        </w:rPr>
        <w:t xml:space="preserve">a) na wniosek Wykonawcy, w trakcie prowadzenia robót, mogą być dokonywane zmiany technologii i sposobu wykonania elementów robót. Dopuszcza się je tylko w przypadkach, gdy proponowane przez niego rozwiązanie jest równorzędne lub lepsze funkcjonalnie od tego, jakie przewiduje projekt, a jednocześnie nie spowoduje zwiększenia kosztów robót i zmiany terminu zakończenia zadania. </w:t>
      </w:r>
    </w:p>
    <w:p w:rsidR="00784C6F" w:rsidRPr="00D9575B" w:rsidRDefault="00810311" w:rsidP="00810311">
      <w:pPr>
        <w:spacing w:after="0"/>
        <w:jc w:val="both"/>
        <w:rPr>
          <w:rFonts w:ascii="Times New Roman" w:hAnsi="Times New Roman" w:cs="Times New Roman"/>
          <w:sz w:val="24"/>
          <w:szCs w:val="24"/>
        </w:rPr>
      </w:pPr>
      <w:r>
        <w:rPr>
          <w:rFonts w:ascii="Times New Roman" w:hAnsi="Times New Roman" w:cs="Times New Roman"/>
          <w:sz w:val="24"/>
          <w:szCs w:val="24"/>
        </w:rPr>
        <w:t xml:space="preserve">W tym przypadku </w:t>
      </w:r>
      <w:r w:rsidR="00784C6F" w:rsidRPr="00D9575B">
        <w:rPr>
          <w:rFonts w:ascii="Times New Roman" w:hAnsi="Times New Roman" w:cs="Times New Roman"/>
          <w:sz w:val="24"/>
          <w:szCs w:val="24"/>
        </w:rPr>
        <w:t>Wykonawca przedstawia projekt zamienny, zawierający opis proponowanych zmian, niezbędne rysunki i wycenę kosztów (kosztorys różnicowy obrazujący różnice pomiędzy kosztorysem ofertowym, a proponowanym rozwiązaniem zamiennym). Wniosek taki wymaga akceptacji nadzoru autorskiego, zaopiniowania przez Inspektora nadzoru w formie protokołu konieczności i zatwierdzenia do realizacji przez Zamawiającego,</w:t>
      </w:r>
    </w:p>
    <w:p w:rsidR="00784C6F" w:rsidRPr="00D9575B" w:rsidRDefault="00784C6F" w:rsidP="00810311">
      <w:pPr>
        <w:spacing w:after="0"/>
        <w:jc w:val="both"/>
        <w:rPr>
          <w:rFonts w:ascii="Times New Roman" w:hAnsi="Times New Roman" w:cs="Times New Roman"/>
          <w:sz w:val="24"/>
          <w:szCs w:val="24"/>
        </w:rPr>
      </w:pPr>
      <w:r w:rsidRPr="00D9575B">
        <w:rPr>
          <w:rFonts w:ascii="Times New Roman" w:hAnsi="Times New Roman" w:cs="Times New Roman"/>
          <w:sz w:val="24"/>
          <w:szCs w:val="24"/>
        </w:rPr>
        <w:t>b) na wniosek Zamawiającego, w trakcie prowadzenia robót, mogą być dokonywane zmiany technologii i sposobu wykonania elementów robót, jeżeli z punktu widzenia Zamawiającego zachodzi potrzeba zmiany rozwiązań zawartych w dokumentacji projektowej. Dopuszcza się je tylko w przypadkach, gdy proponowane rozwiązanie nie spowoduje zwiększenia kosztów robót i zmiany terminu zakończenia zadania. W tym przypadku Inspektor nadzoru sporządza protokół konieczności wraz z opinią w sprawie ich wykonania celem akceptacji przez Zamawiającego.</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6) zmiany dotyczące realizacji dodatkowych robót  budowlanych,  o  których  mowa w art. 144 ust.1 pkt 2 ustawy Prawo zamówień publicznych przez dotychczasow</w:t>
      </w:r>
      <w:r w:rsidR="00D9575B">
        <w:rPr>
          <w:rFonts w:ascii="Times New Roman" w:hAnsi="Times New Roman" w:cs="Times New Roman"/>
          <w:sz w:val="24"/>
          <w:szCs w:val="24"/>
        </w:rPr>
        <w:t xml:space="preserve">ego wykonawcę,      </w:t>
      </w:r>
      <w:r w:rsidR="00D9575B">
        <w:rPr>
          <w:rFonts w:ascii="Times New Roman" w:hAnsi="Times New Roman" w:cs="Times New Roman"/>
          <w:sz w:val="24"/>
          <w:szCs w:val="24"/>
        </w:rPr>
        <w:lastRenderedPageBreak/>
        <w:t>nieobjętych</w:t>
      </w:r>
      <w:r w:rsidRPr="00D9575B">
        <w:rPr>
          <w:rFonts w:ascii="Times New Roman" w:hAnsi="Times New Roman" w:cs="Times New Roman"/>
          <w:sz w:val="24"/>
          <w:szCs w:val="24"/>
        </w:rPr>
        <w:t xml:space="preserve"> zamówieniem podstawowym, </w:t>
      </w:r>
      <w:r w:rsidR="00D9575B">
        <w:rPr>
          <w:rFonts w:ascii="Times New Roman" w:hAnsi="Times New Roman" w:cs="Times New Roman"/>
          <w:sz w:val="24"/>
          <w:szCs w:val="24"/>
        </w:rPr>
        <w:t>o</w:t>
      </w:r>
      <w:r w:rsidRPr="00D9575B">
        <w:rPr>
          <w:rFonts w:ascii="Times New Roman" w:hAnsi="Times New Roman" w:cs="Times New Roman"/>
          <w:sz w:val="24"/>
          <w:szCs w:val="24"/>
        </w:rPr>
        <w:t xml:space="preserve"> ile  stały się niezbędne i zostały spełnione łącznie następujące warunki:</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a) zmiana wykonawcy nie może zostać dokonana z powodów ekonomicznych lub technicznych, w szczególności dotyczących zamienności lub interoperacyjności sprzętu, usług lub instalacji, zamówionych w ramach zamówienia podstawowego,</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b) zmiana wykonawcy spowodowałaby istotną niedogodność lub znaczne zwiększenie kosztów dla zamawiającego,</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c) wartość każdej kolejnej zmiany nie przekracza 50% wartości zamówienia określonej pierwotnie w umowie</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7) w sytuacji gdy Wykonawcę, któremu udzielono zamówienie ma zastąpić nowy Wykonawca:</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a) na podstawie postanowień umownych, o których mowa w art. 144 ust. 1 pkt 1 ustawy Prawo zamówień publicznych,</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c) w wyniku przejęcia przez zamawiającego zobowiązań wykonawcy względem jego podwykonawców</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8) inne zmiany:</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a) zmiany prowadzące do likwidacji oczywistych omyłek pisarskich i rachunkowych w treści umowy,</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 xml:space="preserve">b) zmiany dotyczące nazwy, siedziby Wykonawcy lub jego formy </w:t>
      </w:r>
      <w:proofErr w:type="spellStart"/>
      <w:r w:rsidRPr="00D9575B">
        <w:rPr>
          <w:rFonts w:ascii="Times New Roman" w:hAnsi="Times New Roman" w:cs="Times New Roman"/>
          <w:sz w:val="24"/>
          <w:szCs w:val="24"/>
        </w:rPr>
        <w:t>organizacyjno</w:t>
      </w:r>
      <w:proofErr w:type="spellEnd"/>
      <w:r w:rsidR="00E86BF8">
        <w:rPr>
          <w:rFonts w:ascii="Times New Roman" w:hAnsi="Times New Roman" w:cs="Times New Roman"/>
          <w:sz w:val="24"/>
          <w:szCs w:val="24"/>
        </w:rPr>
        <w:t>–</w:t>
      </w:r>
      <w:r w:rsidRPr="00D9575B">
        <w:rPr>
          <w:rFonts w:ascii="Times New Roman" w:hAnsi="Times New Roman" w:cs="Times New Roman"/>
          <w:sz w:val="24"/>
          <w:szCs w:val="24"/>
        </w:rPr>
        <w:t>prawnej w trakcie trwania umowy, numerów kont bankowych oraz innych danych identyfikacyjnych,</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c) zmiany i modyfik</w:t>
      </w:r>
      <w:r w:rsidR="00E86BF8">
        <w:rPr>
          <w:rFonts w:ascii="Times New Roman" w:hAnsi="Times New Roman" w:cs="Times New Roman"/>
          <w:sz w:val="24"/>
          <w:szCs w:val="24"/>
        </w:rPr>
        <w:t>acje w harmonogramie rzeczowo–</w:t>
      </w:r>
      <w:r w:rsidRPr="00D9575B">
        <w:rPr>
          <w:rFonts w:ascii="Times New Roman" w:hAnsi="Times New Roman" w:cs="Times New Roman"/>
          <w:sz w:val="24"/>
          <w:szCs w:val="24"/>
        </w:rPr>
        <w:t>finansowym inwestycji, nie prowadzące do zmiany terminu realizacji umowy, na wniosek Zamawiającego lub w okolicznościach, za które Wykonawca nie po</w:t>
      </w:r>
      <w:r w:rsidR="00E86BF8">
        <w:rPr>
          <w:rFonts w:ascii="Times New Roman" w:hAnsi="Times New Roman" w:cs="Times New Roman"/>
          <w:sz w:val="24"/>
          <w:szCs w:val="24"/>
        </w:rPr>
        <w:t>nosi żadnej odpowiedzialności -</w:t>
      </w:r>
      <w:r w:rsidRPr="00D9575B">
        <w:rPr>
          <w:rFonts w:ascii="Times New Roman" w:hAnsi="Times New Roman" w:cs="Times New Roman"/>
          <w:sz w:val="24"/>
          <w:szCs w:val="24"/>
        </w:rPr>
        <w:t>na jego wniosek.</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Zmiana następują poprzez przedłożenie przez Wykonawcę zaktualiz</w:t>
      </w:r>
      <w:r w:rsidR="00E86BF8">
        <w:rPr>
          <w:rFonts w:ascii="Times New Roman" w:hAnsi="Times New Roman" w:cs="Times New Roman"/>
          <w:sz w:val="24"/>
          <w:szCs w:val="24"/>
        </w:rPr>
        <w:t>owanego harmonogramu rzeczowo–</w:t>
      </w:r>
      <w:r w:rsidRPr="00D9575B">
        <w:rPr>
          <w:rFonts w:ascii="Times New Roman" w:hAnsi="Times New Roman" w:cs="Times New Roman"/>
          <w:sz w:val="24"/>
          <w:szCs w:val="24"/>
        </w:rPr>
        <w:t>finansowego Inspektorowi nadzoru do zaopiniowania, który wraz z opinią przedkłada go do akceptacji Zamawiającemu.</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d) w sytuacji gdy konieczność zmiany umowy spowodowana jest okolicznościami, których zamawiający, działając z należytą starannością, nie mógł przewidzieć, a wartość zmiany nie przekracza 50% wartości zamówienia określonej pierwotnie w umowie, przy czym zmiana nie może prowadzić do zmiany charakteru umowy,</w:t>
      </w:r>
    </w:p>
    <w:p w:rsidR="00784C6F" w:rsidRPr="00D9575B" w:rsidRDefault="00784C6F" w:rsidP="00784C6F">
      <w:pPr>
        <w:spacing w:after="0"/>
        <w:rPr>
          <w:rFonts w:ascii="Times New Roman" w:hAnsi="Times New Roman" w:cs="Times New Roman"/>
          <w:sz w:val="24"/>
          <w:szCs w:val="24"/>
        </w:rPr>
      </w:pPr>
      <w:r w:rsidRPr="00D9575B">
        <w:rPr>
          <w:rFonts w:ascii="Times New Roman" w:hAnsi="Times New Roman" w:cs="Times New Roman"/>
          <w:sz w:val="24"/>
          <w:szCs w:val="24"/>
        </w:rPr>
        <w:t>e) zmiany, niezależnie od wartości, nie będące istotne, w rozumieniu ust. 2 niniejszej umowy,</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f) w sytuacji, gdy łączna wartość zmian jest mniejsza niż kwota określona w przepisach wydanych na podstawie art. 11 ust. 8 ustawy Prawo zamówień publicznych i jest mniejsza od 15% wartości zamówienia określonego pierwotnie w umowie, przy czym zmiana ta nie może prowadzić do zmiany charakteru umowy.</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2. Zamawiający nie dopuszcza dokonywania zmian istotnych. Zmianę postanowień zawartych w umowie uznaje się za istotną, jeżeli:</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1) zmienia ogólny charakter umowy, w stosunku do charakteru umowy w pierwotnym brzmieniu;</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lastRenderedPageBreak/>
        <w:t>2) nie zmienia ogólnego charakteru umowy i zachodzi co najmniej jedna z następujących okoliczności:</w:t>
      </w:r>
      <w:bookmarkStart w:id="0" w:name="_GoBack"/>
      <w:bookmarkEnd w:id="0"/>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a) zmiana wprowadza warunki, które, gdyby były postawione w postępowaniu o udzielenie zamówienia, to w tym postępowaniu wzięliby lub mogliby wziąć udział inni Wykonawcy lub przyjęto by oferty innej treści,</w:t>
      </w:r>
    </w:p>
    <w:p w:rsidR="00784C6F" w:rsidRPr="00D9575B" w:rsidRDefault="00DF6FC4" w:rsidP="00784C6F">
      <w:pPr>
        <w:spacing w:after="0"/>
        <w:jc w:val="both"/>
        <w:rPr>
          <w:rFonts w:ascii="Times New Roman" w:hAnsi="Times New Roman" w:cs="Times New Roman"/>
          <w:sz w:val="24"/>
          <w:szCs w:val="24"/>
        </w:rPr>
      </w:pPr>
      <w:r>
        <w:rPr>
          <w:rFonts w:ascii="Times New Roman" w:hAnsi="Times New Roman" w:cs="Times New Roman"/>
          <w:sz w:val="24"/>
          <w:szCs w:val="24"/>
        </w:rPr>
        <w:t xml:space="preserve">b) zmiana </w:t>
      </w:r>
      <w:r w:rsidR="00784C6F" w:rsidRPr="00D9575B">
        <w:rPr>
          <w:rFonts w:ascii="Times New Roman" w:hAnsi="Times New Roman" w:cs="Times New Roman"/>
          <w:sz w:val="24"/>
          <w:szCs w:val="24"/>
        </w:rPr>
        <w:t>narusza równowagę</w:t>
      </w:r>
      <w:r>
        <w:rPr>
          <w:rFonts w:ascii="Times New Roman" w:hAnsi="Times New Roman" w:cs="Times New Roman"/>
          <w:sz w:val="24"/>
          <w:szCs w:val="24"/>
        </w:rPr>
        <w:t xml:space="preserve"> ekonomiczną umowy na korzyść </w:t>
      </w:r>
      <w:r w:rsidR="00784C6F" w:rsidRPr="00D9575B">
        <w:rPr>
          <w:rFonts w:ascii="Times New Roman" w:hAnsi="Times New Roman" w:cs="Times New Roman"/>
          <w:sz w:val="24"/>
          <w:szCs w:val="24"/>
        </w:rPr>
        <w:t>Wykonawcy w sposób nieprzewidziany pierwotnie w umowie,</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c) zmiana zna</w:t>
      </w:r>
      <w:r w:rsidR="00DF6FC4">
        <w:rPr>
          <w:rFonts w:ascii="Times New Roman" w:hAnsi="Times New Roman" w:cs="Times New Roman"/>
          <w:sz w:val="24"/>
          <w:szCs w:val="24"/>
        </w:rPr>
        <w:t>cznie rozszerza  lub zmniejsza zakres świadczeń</w:t>
      </w:r>
      <w:r w:rsidRPr="00D9575B">
        <w:rPr>
          <w:rFonts w:ascii="Times New Roman" w:hAnsi="Times New Roman" w:cs="Times New Roman"/>
          <w:sz w:val="24"/>
          <w:szCs w:val="24"/>
        </w:rPr>
        <w:t xml:space="preserve"> i zobowiązań wynikający </w:t>
      </w:r>
      <w:r w:rsidR="00DF6FC4">
        <w:rPr>
          <w:rFonts w:ascii="Times New Roman" w:hAnsi="Times New Roman" w:cs="Times New Roman"/>
          <w:sz w:val="24"/>
          <w:szCs w:val="24"/>
        </w:rPr>
        <w:br/>
      </w:r>
      <w:r w:rsidRPr="00D9575B">
        <w:rPr>
          <w:rFonts w:ascii="Times New Roman" w:hAnsi="Times New Roman" w:cs="Times New Roman"/>
          <w:sz w:val="24"/>
          <w:szCs w:val="24"/>
        </w:rPr>
        <w:t>z umowy,</w:t>
      </w:r>
    </w:p>
    <w:p w:rsidR="00784C6F" w:rsidRPr="00D9575B" w:rsidRDefault="00784C6F" w:rsidP="00784C6F">
      <w:pPr>
        <w:spacing w:after="0"/>
        <w:jc w:val="both"/>
        <w:rPr>
          <w:rFonts w:ascii="Times New Roman" w:hAnsi="Times New Roman" w:cs="Times New Roman"/>
          <w:sz w:val="24"/>
          <w:szCs w:val="24"/>
        </w:rPr>
      </w:pPr>
      <w:r w:rsidRPr="00D9575B">
        <w:rPr>
          <w:rFonts w:ascii="Times New Roman" w:hAnsi="Times New Roman" w:cs="Times New Roman"/>
          <w:sz w:val="24"/>
          <w:szCs w:val="24"/>
        </w:rPr>
        <w:t>d) polega na zastąpieniu Wykonawcy, któremu Zamawiający udzielił zamówienia nowym wykonawcą, w prz</w:t>
      </w:r>
      <w:r w:rsidR="00DF6FC4">
        <w:rPr>
          <w:rFonts w:ascii="Times New Roman" w:hAnsi="Times New Roman" w:cs="Times New Roman"/>
          <w:sz w:val="24"/>
          <w:szCs w:val="24"/>
        </w:rPr>
        <w:t>ypadkach innych niż  wymienione</w:t>
      </w:r>
      <w:r w:rsidRPr="00D9575B">
        <w:rPr>
          <w:rFonts w:ascii="Times New Roman" w:hAnsi="Times New Roman" w:cs="Times New Roman"/>
          <w:sz w:val="24"/>
          <w:szCs w:val="24"/>
        </w:rPr>
        <w:t xml:space="preserve"> w ust. 1 pkt 7 niniejszej umowy.</w:t>
      </w:r>
    </w:p>
    <w:p w:rsidR="00784C6F" w:rsidRPr="00D9575B" w:rsidRDefault="00784C6F" w:rsidP="00784C6F">
      <w:pPr>
        <w:spacing w:after="80" w:line="240" w:lineRule="auto"/>
        <w:contextualSpacing/>
        <w:jc w:val="both"/>
        <w:rPr>
          <w:rFonts w:ascii="Times New Roman" w:eastAsia="Arial Unicode MS" w:hAnsi="Times New Roman" w:cs="Times New Roman"/>
          <w:sz w:val="24"/>
          <w:szCs w:val="24"/>
          <w:highlight w:val="yellow"/>
        </w:rPr>
      </w:pPr>
      <w:r w:rsidRPr="00D9575B">
        <w:rPr>
          <w:rFonts w:ascii="Times New Roman" w:hAnsi="Times New Roman" w:cs="Times New Roman"/>
          <w:sz w:val="24"/>
          <w:szCs w:val="24"/>
        </w:rPr>
        <w:t>3. Z zastrzeżeniem ust. 1 pkt 5 lit a i b oraz pkt 8 lit. c wszystkie zmiany umowy wymagają formy pisemnej pod rygorem nieważności i zostaną dokonane w formie aneksu po przeprowadzeniu uzgodnień przez Strony.</w:t>
      </w:r>
    </w:p>
    <w:p w:rsidR="00D24F97" w:rsidRDefault="00D24F97" w:rsidP="00F84259">
      <w:pPr>
        <w:spacing w:after="0"/>
        <w:jc w:val="center"/>
        <w:rPr>
          <w:rFonts w:ascii="Times New Roman" w:hAnsi="Times New Roman" w:cs="Times New Roman"/>
          <w:b/>
          <w:sz w:val="24"/>
          <w:szCs w:val="24"/>
        </w:rPr>
      </w:pPr>
    </w:p>
    <w:p w:rsidR="00F84259" w:rsidRPr="00D9575B" w:rsidRDefault="00F84259" w:rsidP="00F84259">
      <w:pPr>
        <w:spacing w:after="0"/>
        <w:jc w:val="center"/>
        <w:rPr>
          <w:rFonts w:ascii="Times New Roman" w:hAnsi="Times New Roman" w:cs="Times New Roman"/>
          <w:b/>
          <w:sz w:val="24"/>
          <w:szCs w:val="24"/>
        </w:rPr>
      </w:pPr>
      <w:r w:rsidRPr="00D9575B">
        <w:rPr>
          <w:rFonts w:ascii="Times New Roman" w:hAnsi="Times New Roman" w:cs="Times New Roman"/>
          <w:b/>
          <w:sz w:val="24"/>
          <w:szCs w:val="24"/>
        </w:rPr>
        <w:t>§ 25</w:t>
      </w:r>
    </w:p>
    <w:p w:rsidR="00F84259" w:rsidRPr="00D9575B" w:rsidRDefault="00F84259" w:rsidP="00F84259">
      <w:pPr>
        <w:spacing w:after="0"/>
        <w:jc w:val="both"/>
        <w:rPr>
          <w:rFonts w:ascii="Times New Roman" w:hAnsi="Times New Roman" w:cs="Times New Roman"/>
          <w:sz w:val="24"/>
          <w:szCs w:val="24"/>
        </w:rPr>
      </w:pPr>
      <w:r w:rsidRPr="00D9575B">
        <w:rPr>
          <w:rFonts w:ascii="Times New Roman" w:hAnsi="Times New Roman" w:cs="Times New Roman"/>
          <w:sz w:val="24"/>
          <w:szCs w:val="24"/>
        </w:rPr>
        <w:t>W sprawach nie uregulowanych niniejszą umową, mają zastosowanie przepisy Kodeksu Cywilnego, ustawy Prawo zamówień publicznych oraz ustawy Prawo budowlane.</w:t>
      </w:r>
    </w:p>
    <w:p w:rsidR="00F84259" w:rsidRPr="00D9575B" w:rsidRDefault="00F84259" w:rsidP="00F84259">
      <w:pPr>
        <w:spacing w:after="0"/>
        <w:jc w:val="both"/>
        <w:rPr>
          <w:rFonts w:ascii="Times New Roman" w:hAnsi="Times New Roman" w:cs="Times New Roman"/>
          <w:sz w:val="24"/>
          <w:szCs w:val="24"/>
        </w:rPr>
      </w:pPr>
    </w:p>
    <w:p w:rsidR="00F84259" w:rsidRPr="00D9575B" w:rsidRDefault="00F84259" w:rsidP="00F84259">
      <w:pPr>
        <w:spacing w:after="0"/>
        <w:jc w:val="center"/>
        <w:rPr>
          <w:rFonts w:ascii="Times New Roman" w:hAnsi="Times New Roman" w:cs="Times New Roman"/>
          <w:b/>
          <w:sz w:val="24"/>
          <w:szCs w:val="24"/>
        </w:rPr>
      </w:pPr>
      <w:r w:rsidRPr="00D9575B">
        <w:rPr>
          <w:rFonts w:ascii="Times New Roman" w:hAnsi="Times New Roman" w:cs="Times New Roman"/>
          <w:b/>
          <w:sz w:val="24"/>
          <w:szCs w:val="24"/>
        </w:rPr>
        <w:t>§ 26</w:t>
      </w:r>
    </w:p>
    <w:p w:rsidR="00F84259" w:rsidRPr="00D9575B" w:rsidRDefault="00F84259" w:rsidP="00F84259">
      <w:pPr>
        <w:spacing w:after="0"/>
        <w:jc w:val="both"/>
        <w:rPr>
          <w:rFonts w:ascii="Times New Roman" w:hAnsi="Times New Roman" w:cs="Times New Roman"/>
          <w:sz w:val="24"/>
          <w:szCs w:val="24"/>
        </w:rPr>
      </w:pPr>
      <w:r w:rsidRPr="00D9575B">
        <w:rPr>
          <w:rFonts w:ascii="Times New Roman" w:hAnsi="Times New Roman" w:cs="Times New Roman"/>
          <w:sz w:val="24"/>
          <w:szCs w:val="24"/>
        </w:rPr>
        <w:t>Spory powstałe na tle wykonywania niniejszej umowy rozstrzygane będą przez Sąd właściwy dla siedziby Zamawiającego.</w:t>
      </w:r>
    </w:p>
    <w:p w:rsidR="00F84259" w:rsidRPr="00D9575B" w:rsidRDefault="00F84259" w:rsidP="00F84259">
      <w:pPr>
        <w:spacing w:after="0"/>
        <w:jc w:val="center"/>
        <w:rPr>
          <w:rFonts w:ascii="Times New Roman" w:hAnsi="Times New Roman" w:cs="Times New Roman"/>
          <w:b/>
          <w:sz w:val="24"/>
          <w:szCs w:val="24"/>
        </w:rPr>
      </w:pPr>
      <w:r w:rsidRPr="00D9575B">
        <w:rPr>
          <w:rFonts w:ascii="Times New Roman" w:hAnsi="Times New Roman" w:cs="Times New Roman"/>
          <w:b/>
          <w:sz w:val="24"/>
          <w:szCs w:val="24"/>
        </w:rPr>
        <w:t>§ 27</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Umowę niniejszą sporządzono w 4 jednobrzmiących egzemplarzach, z tego 1 egz. dla Wykonawcy, 3 egz. dla Zamawiającego.</w:t>
      </w:r>
    </w:p>
    <w:p w:rsidR="00973CCE" w:rsidRPr="00784C6F" w:rsidRDefault="00973CCE" w:rsidP="00F84259">
      <w:pPr>
        <w:spacing w:after="0"/>
        <w:jc w:val="center"/>
        <w:rPr>
          <w:rFonts w:ascii="Times New Roman" w:hAnsi="Times New Roman" w:cs="Times New Roman"/>
          <w:b/>
          <w:sz w:val="24"/>
          <w:szCs w:val="24"/>
        </w:rPr>
      </w:pPr>
    </w:p>
    <w:p w:rsidR="00F84259"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§28</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Integralną częścią umowy są załączniki:</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 xml:space="preserve">1. Załącznik Nr 1 </w:t>
      </w:r>
      <w:r w:rsidR="002A3FA8" w:rsidRPr="00784C6F">
        <w:rPr>
          <w:rFonts w:ascii="Times New Roman" w:hAnsi="Times New Roman" w:cs="Times New Roman"/>
          <w:sz w:val="24"/>
          <w:szCs w:val="24"/>
        </w:rPr>
        <w:t>–</w:t>
      </w:r>
      <w:r w:rsidRPr="00784C6F">
        <w:rPr>
          <w:rFonts w:ascii="Times New Roman" w:hAnsi="Times New Roman" w:cs="Times New Roman"/>
          <w:sz w:val="24"/>
          <w:szCs w:val="24"/>
        </w:rPr>
        <w:t>Oferta przetargowa Wykonawcy</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 xml:space="preserve">2. Załącznik Nr 2 </w:t>
      </w:r>
      <w:r w:rsidR="002A3FA8" w:rsidRPr="00784C6F">
        <w:rPr>
          <w:rFonts w:ascii="Times New Roman" w:hAnsi="Times New Roman" w:cs="Times New Roman"/>
          <w:sz w:val="24"/>
          <w:szCs w:val="24"/>
        </w:rPr>
        <w:t>–</w:t>
      </w:r>
      <w:r w:rsidRPr="00784C6F">
        <w:rPr>
          <w:rFonts w:ascii="Times New Roman" w:hAnsi="Times New Roman" w:cs="Times New Roman"/>
          <w:sz w:val="24"/>
          <w:szCs w:val="24"/>
        </w:rPr>
        <w:t>Kosztorys ofertowy</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 xml:space="preserve">3.Załącznik Nr 3 </w:t>
      </w:r>
      <w:r w:rsidR="002A3FA8" w:rsidRPr="00784C6F">
        <w:rPr>
          <w:rFonts w:ascii="Times New Roman" w:hAnsi="Times New Roman" w:cs="Times New Roman"/>
          <w:sz w:val="24"/>
          <w:szCs w:val="24"/>
        </w:rPr>
        <w:t>–</w:t>
      </w:r>
      <w:r w:rsidR="00F55D95">
        <w:rPr>
          <w:rFonts w:ascii="Times New Roman" w:hAnsi="Times New Roman" w:cs="Times New Roman"/>
          <w:sz w:val="24"/>
          <w:szCs w:val="24"/>
        </w:rPr>
        <w:t>Projekt budowlano–</w:t>
      </w:r>
      <w:r w:rsidR="002A3FA8" w:rsidRPr="00784C6F">
        <w:rPr>
          <w:rFonts w:ascii="Times New Roman" w:hAnsi="Times New Roman" w:cs="Times New Roman"/>
          <w:sz w:val="24"/>
          <w:szCs w:val="24"/>
        </w:rPr>
        <w:t>wykonawczy</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 xml:space="preserve">4. Załącznik nr 4 </w:t>
      </w:r>
      <w:r w:rsidR="002A3FA8" w:rsidRPr="00784C6F">
        <w:rPr>
          <w:rFonts w:ascii="Times New Roman" w:hAnsi="Times New Roman" w:cs="Times New Roman"/>
          <w:sz w:val="24"/>
          <w:szCs w:val="24"/>
        </w:rPr>
        <w:t>–</w:t>
      </w:r>
      <w:r w:rsidRPr="00784C6F">
        <w:rPr>
          <w:rFonts w:ascii="Times New Roman" w:hAnsi="Times New Roman" w:cs="Times New Roman"/>
          <w:sz w:val="24"/>
          <w:szCs w:val="24"/>
        </w:rPr>
        <w:t xml:space="preserve">Szczegółowa specyfikacja techniczna </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 xml:space="preserve">5. Załącznik nr 5 </w:t>
      </w:r>
      <w:r w:rsidR="002A3FA8" w:rsidRPr="00784C6F">
        <w:rPr>
          <w:rFonts w:ascii="Times New Roman" w:hAnsi="Times New Roman" w:cs="Times New Roman"/>
          <w:sz w:val="24"/>
          <w:szCs w:val="24"/>
        </w:rPr>
        <w:t>–</w:t>
      </w:r>
      <w:r w:rsidR="00784C6F">
        <w:rPr>
          <w:rFonts w:ascii="Times New Roman" w:hAnsi="Times New Roman" w:cs="Times New Roman"/>
          <w:sz w:val="24"/>
          <w:szCs w:val="24"/>
        </w:rPr>
        <w:t>Harmonogram rzeczowo</w:t>
      </w:r>
      <w:r w:rsidRPr="00784C6F">
        <w:rPr>
          <w:rFonts w:ascii="Times New Roman" w:hAnsi="Times New Roman" w:cs="Times New Roman"/>
          <w:sz w:val="24"/>
          <w:szCs w:val="24"/>
        </w:rPr>
        <w:t>–finansowy</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 xml:space="preserve">6. Załącznik nr 6 </w:t>
      </w:r>
      <w:r w:rsidR="002A3FA8" w:rsidRPr="00784C6F">
        <w:rPr>
          <w:rFonts w:ascii="Times New Roman" w:hAnsi="Times New Roman" w:cs="Times New Roman"/>
          <w:sz w:val="24"/>
          <w:szCs w:val="24"/>
        </w:rPr>
        <w:t>–</w:t>
      </w:r>
      <w:r w:rsidRPr="00784C6F">
        <w:rPr>
          <w:rFonts w:ascii="Times New Roman" w:hAnsi="Times New Roman" w:cs="Times New Roman"/>
          <w:sz w:val="24"/>
          <w:szCs w:val="24"/>
        </w:rPr>
        <w:t>Karta gwarancyjna</w:t>
      </w:r>
    </w:p>
    <w:p w:rsidR="00F84259" w:rsidRPr="00784C6F" w:rsidRDefault="00F84259" w:rsidP="00F84259">
      <w:pPr>
        <w:spacing w:after="0"/>
        <w:rPr>
          <w:rFonts w:ascii="Times New Roman" w:hAnsi="Times New Roman" w:cs="Times New Roman"/>
          <w:sz w:val="24"/>
          <w:szCs w:val="24"/>
        </w:rPr>
      </w:pPr>
    </w:p>
    <w:p w:rsidR="00F84259" w:rsidRPr="00784C6F" w:rsidRDefault="00F84259" w:rsidP="00F84259">
      <w:pPr>
        <w:spacing w:after="0"/>
        <w:rPr>
          <w:rFonts w:ascii="Times New Roman" w:hAnsi="Times New Roman" w:cs="Times New Roman"/>
          <w:sz w:val="24"/>
          <w:szCs w:val="24"/>
        </w:rPr>
      </w:pPr>
    </w:p>
    <w:p w:rsidR="00F84259" w:rsidRDefault="00F84259" w:rsidP="00F84259">
      <w:pPr>
        <w:spacing w:after="0"/>
        <w:rPr>
          <w:rFonts w:ascii="Times New Roman" w:hAnsi="Times New Roman" w:cs="Times New Roman"/>
          <w:sz w:val="24"/>
          <w:szCs w:val="24"/>
        </w:rPr>
      </w:pPr>
    </w:p>
    <w:p w:rsidR="00E86BF8" w:rsidRPr="00784C6F" w:rsidRDefault="00E86BF8" w:rsidP="00F84259">
      <w:pPr>
        <w:spacing w:after="0"/>
        <w:rPr>
          <w:rFonts w:ascii="Times New Roman" w:hAnsi="Times New Roman" w:cs="Times New Roman"/>
          <w:sz w:val="24"/>
          <w:szCs w:val="24"/>
        </w:rPr>
      </w:pPr>
    </w:p>
    <w:p w:rsidR="00F84259" w:rsidRPr="00784C6F" w:rsidRDefault="00F84259" w:rsidP="00F84259">
      <w:pPr>
        <w:ind w:left="360"/>
        <w:jc w:val="both"/>
        <w:rPr>
          <w:rFonts w:ascii="Times New Roman" w:hAnsi="Times New Roman" w:cs="Times New Roman"/>
          <w:b/>
          <w:sz w:val="24"/>
          <w:szCs w:val="24"/>
        </w:rPr>
      </w:pPr>
      <w:r w:rsidRPr="00784C6F">
        <w:rPr>
          <w:rFonts w:ascii="Times New Roman" w:hAnsi="Times New Roman" w:cs="Times New Roman"/>
          <w:b/>
          <w:sz w:val="24"/>
          <w:szCs w:val="24"/>
        </w:rPr>
        <w:t xml:space="preserve">WYKONAWCA  </w:t>
      </w:r>
      <w:r w:rsidRPr="00784C6F">
        <w:rPr>
          <w:rFonts w:ascii="Times New Roman" w:hAnsi="Times New Roman" w:cs="Times New Roman"/>
          <w:b/>
          <w:sz w:val="24"/>
          <w:szCs w:val="24"/>
        </w:rPr>
        <w:tab/>
      </w:r>
      <w:r w:rsidRPr="00784C6F">
        <w:rPr>
          <w:rFonts w:ascii="Times New Roman" w:hAnsi="Times New Roman" w:cs="Times New Roman"/>
          <w:b/>
          <w:sz w:val="24"/>
          <w:szCs w:val="24"/>
        </w:rPr>
        <w:tab/>
      </w:r>
      <w:r w:rsidRPr="00784C6F">
        <w:rPr>
          <w:rFonts w:ascii="Times New Roman" w:hAnsi="Times New Roman" w:cs="Times New Roman"/>
          <w:b/>
          <w:sz w:val="24"/>
          <w:szCs w:val="24"/>
        </w:rPr>
        <w:tab/>
      </w:r>
      <w:r w:rsidRPr="00784C6F">
        <w:rPr>
          <w:rFonts w:ascii="Times New Roman" w:hAnsi="Times New Roman" w:cs="Times New Roman"/>
          <w:b/>
          <w:sz w:val="24"/>
          <w:szCs w:val="24"/>
        </w:rPr>
        <w:tab/>
      </w:r>
      <w:r w:rsidRPr="00784C6F">
        <w:rPr>
          <w:rFonts w:ascii="Times New Roman" w:hAnsi="Times New Roman" w:cs="Times New Roman"/>
          <w:b/>
          <w:sz w:val="24"/>
          <w:szCs w:val="24"/>
        </w:rPr>
        <w:tab/>
      </w:r>
      <w:r w:rsidRPr="00784C6F">
        <w:rPr>
          <w:rFonts w:ascii="Times New Roman" w:hAnsi="Times New Roman" w:cs="Times New Roman"/>
          <w:b/>
          <w:sz w:val="24"/>
          <w:szCs w:val="24"/>
        </w:rPr>
        <w:tab/>
        <w:t xml:space="preserve">     </w:t>
      </w:r>
      <w:r w:rsidRPr="00784C6F">
        <w:rPr>
          <w:rFonts w:ascii="Times New Roman" w:hAnsi="Times New Roman" w:cs="Times New Roman"/>
          <w:b/>
          <w:sz w:val="24"/>
          <w:szCs w:val="24"/>
        </w:rPr>
        <w:tab/>
        <w:t xml:space="preserve"> ZAMAWIAJĄCY</w:t>
      </w:r>
    </w:p>
    <w:p w:rsidR="00F84259" w:rsidRPr="00784C6F" w:rsidRDefault="00F84259" w:rsidP="00F84259">
      <w:pPr>
        <w:rPr>
          <w:rFonts w:ascii="Times New Roman" w:hAnsi="Times New Roman" w:cs="Times New Roman"/>
          <w:sz w:val="24"/>
          <w:szCs w:val="24"/>
        </w:rPr>
      </w:pPr>
    </w:p>
    <w:p w:rsidR="00F84259" w:rsidRPr="00784C6F" w:rsidRDefault="00F84259" w:rsidP="00F84259">
      <w:pPr>
        <w:spacing w:after="0"/>
        <w:rPr>
          <w:rFonts w:ascii="Times New Roman" w:hAnsi="Times New Roman" w:cs="Times New Roman"/>
          <w:sz w:val="24"/>
          <w:szCs w:val="24"/>
        </w:rPr>
      </w:pPr>
    </w:p>
    <w:p w:rsidR="00F84259" w:rsidRPr="00784C6F" w:rsidRDefault="00F84259" w:rsidP="00F84259">
      <w:pPr>
        <w:spacing w:after="0"/>
        <w:rPr>
          <w:rFonts w:ascii="Times New Roman" w:hAnsi="Times New Roman" w:cs="Times New Roman"/>
          <w:sz w:val="24"/>
          <w:szCs w:val="24"/>
        </w:rPr>
      </w:pPr>
    </w:p>
    <w:p w:rsidR="00F84259" w:rsidRPr="00784C6F" w:rsidRDefault="00F84259" w:rsidP="00F84259">
      <w:pPr>
        <w:spacing w:after="0"/>
        <w:rPr>
          <w:rFonts w:ascii="Times New Roman" w:hAnsi="Times New Roman" w:cs="Times New Roman"/>
          <w:sz w:val="24"/>
          <w:szCs w:val="24"/>
        </w:rPr>
      </w:pPr>
    </w:p>
    <w:p w:rsidR="00F84259" w:rsidRPr="00784C6F" w:rsidRDefault="00F84259" w:rsidP="00F84259">
      <w:pPr>
        <w:spacing w:after="0"/>
        <w:rPr>
          <w:rFonts w:ascii="Times New Roman" w:hAnsi="Times New Roman" w:cs="Times New Roman"/>
          <w:sz w:val="24"/>
          <w:szCs w:val="24"/>
        </w:rPr>
      </w:pPr>
    </w:p>
    <w:p w:rsidR="00F84259" w:rsidRPr="00784C6F" w:rsidRDefault="00F84259" w:rsidP="00F84259">
      <w:pPr>
        <w:spacing w:after="0"/>
        <w:rPr>
          <w:rFonts w:ascii="Times New Roman" w:hAnsi="Times New Roman" w:cs="Times New Roman"/>
          <w:sz w:val="24"/>
          <w:szCs w:val="24"/>
        </w:rPr>
      </w:pPr>
    </w:p>
    <w:p w:rsidR="00F84259" w:rsidRPr="00784C6F" w:rsidRDefault="00F84259" w:rsidP="00F84259">
      <w:pPr>
        <w:spacing w:after="0"/>
        <w:rPr>
          <w:rFonts w:ascii="Times New Roman" w:hAnsi="Times New Roman" w:cs="Times New Roman"/>
          <w:sz w:val="24"/>
          <w:szCs w:val="24"/>
        </w:rPr>
        <w:sectPr w:rsidR="00F84259" w:rsidRPr="00784C6F">
          <w:pgSz w:w="11906" w:h="16838"/>
          <w:pgMar w:top="1417" w:right="1417" w:bottom="1417" w:left="1417" w:header="397" w:footer="397" w:gutter="0"/>
          <w:cols w:space="708"/>
        </w:sectPr>
      </w:pPr>
    </w:p>
    <w:p w:rsidR="00F84259" w:rsidRPr="00784C6F" w:rsidRDefault="00F84259" w:rsidP="00F84259">
      <w:pPr>
        <w:spacing w:after="0"/>
        <w:jc w:val="right"/>
        <w:rPr>
          <w:rFonts w:ascii="Times New Roman" w:hAnsi="Times New Roman" w:cs="Times New Roman"/>
          <w:sz w:val="24"/>
          <w:szCs w:val="24"/>
        </w:rPr>
      </w:pPr>
      <w:r w:rsidRPr="00784C6F">
        <w:rPr>
          <w:rFonts w:ascii="Times New Roman" w:hAnsi="Times New Roman" w:cs="Times New Roman"/>
          <w:sz w:val="24"/>
          <w:szCs w:val="24"/>
        </w:rPr>
        <w:lastRenderedPageBreak/>
        <w:t>Załącznik nr 5 do umowy nr …... z dnia ………………</w:t>
      </w:r>
    </w:p>
    <w:p w:rsidR="00F84259" w:rsidRPr="00784C6F" w:rsidRDefault="00F84259" w:rsidP="00F84259">
      <w:pPr>
        <w:tabs>
          <w:tab w:val="left" w:pos="4513"/>
        </w:tabs>
        <w:spacing w:after="0"/>
        <w:rPr>
          <w:rFonts w:ascii="Times New Roman" w:hAnsi="Times New Roman" w:cs="Times New Roman"/>
          <w:sz w:val="24"/>
          <w:szCs w:val="24"/>
        </w:rPr>
      </w:pPr>
      <w:r w:rsidRPr="00784C6F">
        <w:rPr>
          <w:rFonts w:ascii="Times New Roman" w:hAnsi="Times New Roman" w:cs="Times New Roman"/>
          <w:sz w:val="24"/>
          <w:szCs w:val="24"/>
        </w:rPr>
        <w:tab/>
      </w:r>
    </w:p>
    <w:p w:rsidR="00F84259" w:rsidRPr="00784C6F" w:rsidRDefault="00F84259" w:rsidP="00F84259">
      <w:pPr>
        <w:tabs>
          <w:tab w:val="left" w:pos="4513"/>
        </w:tabs>
        <w:spacing w:after="0"/>
        <w:jc w:val="center"/>
        <w:rPr>
          <w:rFonts w:ascii="Times New Roman" w:hAnsi="Times New Roman" w:cs="Times New Roman"/>
          <w:b/>
          <w:sz w:val="24"/>
          <w:szCs w:val="24"/>
        </w:rPr>
      </w:pPr>
      <w:r w:rsidRPr="00784C6F">
        <w:rPr>
          <w:rFonts w:ascii="Times New Roman" w:hAnsi="Times New Roman" w:cs="Times New Roman"/>
          <w:b/>
          <w:sz w:val="24"/>
          <w:szCs w:val="24"/>
        </w:rPr>
        <w:t>HARMONOGRAM RZECZOWO -  FINANSOWY</w:t>
      </w:r>
    </w:p>
    <w:p w:rsidR="00F84259" w:rsidRPr="00784C6F" w:rsidRDefault="00F84259" w:rsidP="00F84259">
      <w:pPr>
        <w:tabs>
          <w:tab w:val="left" w:pos="4513"/>
        </w:tabs>
        <w:spacing w:after="0"/>
        <w:jc w:val="center"/>
        <w:rPr>
          <w:rFonts w:ascii="Times New Roman" w:hAnsi="Times New Roman" w:cs="Times New Roman"/>
          <w:sz w:val="24"/>
          <w:szCs w:val="24"/>
        </w:rPr>
      </w:pPr>
    </w:p>
    <w:p w:rsidR="00F84259" w:rsidRPr="00784C6F" w:rsidRDefault="00F84259" w:rsidP="00F84259">
      <w:pPr>
        <w:tabs>
          <w:tab w:val="left" w:pos="4513"/>
        </w:tabs>
        <w:spacing w:after="0"/>
        <w:rPr>
          <w:rFonts w:ascii="Times New Roman" w:hAnsi="Times New Roman" w:cs="Times New Roman"/>
          <w:sz w:val="24"/>
          <w:szCs w:val="24"/>
        </w:rPr>
      </w:pPr>
    </w:p>
    <w:p w:rsidR="00F84259" w:rsidRPr="00784C6F" w:rsidRDefault="00F84259" w:rsidP="00F84259">
      <w:pPr>
        <w:spacing w:after="0"/>
        <w:ind w:left="-737"/>
        <w:jc w:val="both"/>
        <w:rPr>
          <w:rFonts w:ascii="Times New Roman" w:hAnsi="Times New Roman" w:cs="Times New Roman"/>
          <w:b/>
          <w:sz w:val="24"/>
          <w:szCs w:val="24"/>
        </w:rPr>
      </w:pPr>
      <w:r w:rsidRPr="00784C6F">
        <w:rPr>
          <w:rFonts w:ascii="Times New Roman" w:hAnsi="Times New Roman" w:cs="Times New Roman"/>
          <w:b/>
          <w:sz w:val="24"/>
          <w:szCs w:val="24"/>
        </w:rPr>
        <w:t>Nazwa zadania:</w:t>
      </w:r>
      <w:r w:rsidRPr="00784C6F">
        <w:rPr>
          <w:rFonts w:ascii="Times New Roman" w:hAnsi="Times New Roman" w:cs="Times New Roman"/>
          <w:sz w:val="24"/>
          <w:szCs w:val="24"/>
        </w:rPr>
        <w:t xml:space="preserve"> </w:t>
      </w:r>
      <w:r w:rsidRPr="00784C6F">
        <w:rPr>
          <w:rFonts w:ascii="Times New Roman" w:hAnsi="Times New Roman" w:cs="Times New Roman"/>
          <w:b/>
          <w:sz w:val="24"/>
          <w:szCs w:val="24"/>
        </w:rPr>
        <w:t xml:space="preserve">„Przebudowa drogi gminnej nr 110875L (ul. Wiśniowa) w miejscowości Krasnobród, odcinek od km 0+007,00 do km 0+202,00” </w:t>
      </w:r>
    </w:p>
    <w:p w:rsidR="00F84259" w:rsidRPr="00784C6F" w:rsidRDefault="00F84259" w:rsidP="00F84259">
      <w:pPr>
        <w:spacing w:after="0"/>
        <w:ind w:left="-737"/>
        <w:jc w:val="both"/>
        <w:rPr>
          <w:rFonts w:ascii="Times New Roman" w:hAnsi="Times New Roman" w:cs="Times New Roman"/>
          <w:sz w:val="24"/>
          <w:szCs w:val="24"/>
        </w:rPr>
      </w:pPr>
      <w:r w:rsidRPr="00784C6F">
        <w:rPr>
          <w:rFonts w:ascii="Times New Roman" w:hAnsi="Times New Roman" w:cs="Times New Roman"/>
          <w:b/>
          <w:sz w:val="24"/>
          <w:szCs w:val="24"/>
        </w:rPr>
        <w:t>Zamawiający:</w:t>
      </w:r>
      <w:r w:rsidRPr="00784C6F">
        <w:rPr>
          <w:rFonts w:ascii="Times New Roman" w:hAnsi="Times New Roman" w:cs="Times New Roman"/>
          <w:sz w:val="24"/>
          <w:szCs w:val="24"/>
        </w:rPr>
        <w:t xml:space="preserve"> Gmina Krasnobród ul. 3-go Maja 36, 22-440 Krasnobród</w:t>
      </w:r>
      <w:r w:rsidRPr="00784C6F">
        <w:rPr>
          <w:rFonts w:ascii="Times New Roman" w:hAnsi="Times New Roman" w:cs="Times New Roman"/>
          <w:sz w:val="24"/>
          <w:szCs w:val="24"/>
        </w:rPr>
        <w:tab/>
      </w:r>
    </w:p>
    <w:p w:rsidR="00F84259" w:rsidRPr="00784C6F" w:rsidRDefault="00F84259" w:rsidP="00F84259">
      <w:pPr>
        <w:spacing w:after="0"/>
        <w:ind w:left="-737"/>
        <w:jc w:val="both"/>
        <w:rPr>
          <w:rFonts w:ascii="Times New Roman" w:hAnsi="Times New Roman" w:cs="Times New Roman"/>
          <w:sz w:val="24"/>
          <w:szCs w:val="24"/>
        </w:rPr>
      </w:pPr>
    </w:p>
    <w:tbl>
      <w:tblPr>
        <w:tblW w:w="14376" w:type="dxa"/>
        <w:jc w:val="center"/>
        <w:tblCellMar>
          <w:left w:w="70" w:type="dxa"/>
          <w:right w:w="70" w:type="dxa"/>
        </w:tblCellMar>
        <w:tblLook w:val="04A0" w:firstRow="1" w:lastRow="0" w:firstColumn="1" w:lastColumn="0" w:noHBand="0" w:noVBand="1"/>
      </w:tblPr>
      <w:tblGrid>
        <w:gridCol w:w="611"/>
        <w:gridCol w:w="3543"/>
        <w:gridCol w:w="1134"/>
        <w:gridCol w:w="1135"/>
        <w:gridCol w:w="1134"/>
        <w:gridCol w:w="851"/>
        <w:gridCol w:w="850"/>
        <w:gridCol w:w="827"/>
        <w:gridCol w:w="849"/>
        <w:gridCol w:w="850"/>
        <w:gridCol w:w="851"/>
        <w:gridCol w:w="850"/>
        <w:gridCol w:w="891"/>
      </w:tblGrid>
      <w:tr w:rsidR="00F84259" w:rsidRPr="00784C6F" w:rsidTr="008B0936">
        <w:trPr>
          <w:trHeight w:val="315"/>
          <w:jc w:val="center"/>
        </w:trPr>
        <w:tc>
          <w:tcPr>
            <w:tcW w:w="611" w:type="dxa"/>
            <w:vMerge w:val="restart"/>
            <w:tcBorders>
              <w:top w:val="single" w:sz="8" w:space="0" w:color="auto"/>
              <w:left w:val="single" w:sz="8" w:space="0" w:color="auto"/>
              <w:bottom w:val="single" w:sz="8" w:space="0" w:color="000000"/>
              <w:right w:val="single" w:sz="4" w:space="0" w:color="auto"/>
            </w:tcBorders>
            <w:noWrap/>
            <w:vAlign w:val="center"/>
            <w:hideMark/>
          </w:tcPr>
          <w:p w:rsidR="00F84259" w:rsidRPr="00784C6F" w:rsidRDefault="00F84259">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Lp.</w:t>
            </w:r>
          </w:p>
        </w:tc>
        <w:tc>
          <w:tcPr>
            <w:tcW w:w="3543" w:type="dxa"/>
            <w:vMerge w:val="restart"/>
            <w:tcBorders>
              <w:top w:val="single" w:sz="8" w:space="0" w:color="auto"/>
              <w:left w:val="single" w:sz="4" w:space="0" w:color="auto"/>
              <w:bottom w:val="single" w:sz="8" w:space="0" w:color="000000"/>
              <w:right w:val="nil"/>
            </w:tcBorders>
            <w:noWrap/>
            <w:vAlign w:val="center"/>
            <w:hideMark/>
          </w:tcPr>
          <w:p w:rsidR="00F84259" w:rsidRPr="00784C6F" w:rsidRDefault="00F84259">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Wyszczególnienie</w:t>
            </w:r>
          </w:p>
        </w:tc>
        <w:tc>
          <w:tcPr>
            <w:tcW w:w="3403" w:type="dxa"/>
            <w:gridSpan w:val="3"/>
            <w:vMerge w:val="restart"/>
            <w:tcBorders>
              <w:top w:val="single" w:sz="8" w:space="0" w:color="auto"/>
              <w:left w:val="single" w:sz="8" w:space="0" w:color="auto"/>
              <w:bottom w:val="single" w:sz="8" w:space="0" w:color="000000"/>
              <w:right w:val="single" w:sz="4" w:space="0" w:color="auto"/>
            </w:tcBorders>
            <w:noWrap/>
            <w:vAlign w:val="center"/>
            <w:hideMark/>
          </w:tcPr>
          <w:p w:rsidR="00F84259" w:rsidRPr="00784C6F" w:rsidRDefault="00F84259">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Wartość w złotych</w:t>
            </w:r>
          </w:p>
        </w:tc>
        <w:tc>
          <w:tcPr>
            <w:tcW w:w="6819" w:type="dxa"/>
            <w:gridSpan w:val="8"/>
            <w:tcBorders>
              <w:top w:val="single" w:sz="6" w:space="0" w:color="auto"/>
              <w:left w:val="single" w:sz="4" w:space="0" w:color="auto"/>
              <w:bottom w:val="single" w:sz="6" w:space="0" w:color="auto"/>
              <w:right w:val="single" w:sz="4" w:space="0" w:color="auto"/>
            </w:tcBorders>
            <w:noWrap/>
            <w:vAlign w:val="center"/>
            <w:hideMark/>
          </w:tcPr>
          <w:p w:rsidR="00F84259" w:rsidRPr="00784C6F" w:rsidRDefault="00F84259">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Okres realizacji robót</w:t>
            </w:r>
          </w:p>
        </w:tc>
      </w:tr>
      <w:tr w:rsidR="008B0936" w:rsidRPr="00784C6F" w:rsidTr="008B0936">
        <w:trPr>
          <w:trHeight w:val="315"/>
          <w:jc w:val="center"/>
        </w:trPr>
        <w:tc>
          <w:tcPr>
            <w:tcW w:w="611" w:type="dxa"/>
            <w:vMerge/>
            <w:tcBorders>
              <w:top w:val="single" w:sz="8" w:space="0" w:color="auto"/>
              <w:left w:val="single" w:sz="8" w:space="0" w:color="auto"/>
              <w:bottom w:val="single" w:sz="8" w:space="0" w:color="000000"/>
              <w:right w:val="single" w:sz="4" w:space="0" w:color="auto"/>
            </w:tcBorders>
            <w:vAlign w:val="center"/>
            <w:hideMark/>
          </w:tcPr>
          <w:p w:rsidR="008B0936" w:rsidRPr="00784C6F" w:rsidRDefault="008B0936">
            <w:pPr>
              <w:spacing w:after="0" w:line="240" w:lineRule="auto"/>
              <w:rPr>
                <w:rFonts w:ascii="Times New Roman" w:eastAsia="Times New Roman" w:hAnsi="Times New Roman" w:cs="Times New Roman"/>
                <w:b/>
                <w:bCs/>
                <w:color w:val="000000"/>
                <w:sz w:val="24"/>
                <w:szCs w:val="24"/>
              </w:rPr>
            </w:pPr>
          </w:p>
        </w:tc>
        <w:tc>
          <w:tcPr>
            <w:tcW w:w="3543" w:type="dxa"/>
            <w:vMerge/>
            <w:tcBorders>
              <w:top w:val="single" w:sz="8" w:space="0" w:color="auto"/>
              <w:left w:val="single" w:sz="4" w:space="0" w:color="auto"/>
              <w:bottom w:val="single" w:sz="8" w:space="0" w:color="000000"/>
              <w:right w:val="nil"/>
            </w:tcBorders>
            <w:vAlign w:val="center"/>
            <w:hideMark/>
          </w:tcPr>
          <w:p w:rsidR="008B0936" w:rsidRPr="00784C6F" w:rsidRDefault="008B0936">
            <w:pPr>
              <w:spacing w:after="0" w:line="240" w:lineRule="auto"/>
              <w:rPr>
                <w:rFonts w:ascii="Times New Roman" w:eastAsia="Times New Roman" w:hAnsi="Times New Roman" w:cs="Times New Roman"/>
                <w:b/>
                <w:bCs/>
                <w:color w:val="000000"/>
                <w:sz w:val="24"/>
                <w:szCs w:val="24"/>
              </w:rPr>
            </w:pPr>
          </w:p>
        </w:tc>
        <w:tc>
          <w:tcPr>
            <w:tcW w:w="3403" w:type="dxa"/>
            <w:gridSpan w:val="3"/>
            <w:vMerge/>
            <w:tcBorders>
              <w:top w:val="single" w:sz="8" w:space="0" w:color="auto"/>
              <w:left w:val="single" w:sz="8" w:space="0" w:color="auto"/>
              <w:bottom w:val="single" w:sz="8" w:space="0" w:color="000000"/>
              <w:right w:val="single" w:sz="4" w:space="0" w:color="auto"/>
            </w:tcBorders>
            <w:vAlign w:val="center"/>
            <w:hideMark/>
          </w:tcPr>
          <w:p w:rsidR="008B0936" w:rsidRPr="00784C6F" w:rsidRDefault="008B0936">
            <w:pPr>
              <w:spacing w:after="0" w:line="240" w:lineRule="auto"/>
              <w:rPr>
                <w:rFonts w:ascii="Times New Roman" w:eastAsia="Times New Roman" w:hAnsi="Times New Roman" w:cs="Times New Roman"/>
                <w:b/>
                <w:bCs/>
                <w:color w:val="000000"/>
                <w:sz w:val="24"/>
                <w:szCs w:val="24"/>
              </w:rPr>
            </w:pPr>
          </w:p>
        </w:tc>
        <w:tc>
          <w:tcPr>
            <w:tcW w:w="1701" w:type="dxa"/>
            <w:gridSpan w:val="2"/>
            <w:tcBorders>
              <w:top w:val="single" w:sz="6" w:space="0" w:color="auto"/>
              <w:left w:val="nil"/>
              <w:bottom w:val="single" w:sz="8" w:space="0" w:color="auto"/>
              <w:right w:val="single" w:sz="4" w:space="0" w:color="auto"/>
            </w:tcBorders>
            <w:noWrap/>
            <w:vAlign w:val="center"/>
            <w:hideMark/>
          </w:tcPr>
          <w:p w:rsidR="008B0936" w:rsidRPr="00784C6F" w:rsidRDefault="008B0936" w:rsidP="008B0936">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2020</w:t>
            </w:r>
          </w:p>
        </w:tc>
        <w:tc>
          <w:tcPr>
            <w:tcW w:w="5118" w:type="dxa"/>
            <w:gridSpan w:val="6"/>
            <w:tcBorders>
              <w:top w:val="single" w:sz="6" w:space="0" w:color="auto"/>
              <w:left w:val="nil"/>
              <w:bottom w:val="single" w:sz="8" w:space="0" w:color="auto"/>
              <w:right w:val="single" w:sz="4" w:space="0" w:color="auto"/>
            </w:tcBorders>
            <w:vAlign w:val="center"/>
          </w:tcPr>
          <w:p w:rsidR="008B0936" w:rsidRPr="00784C6F" w:rsidRDefault="008B0936" w:rsidP="008B0936">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2021</w:t>
            </w:r>
          </w:p>
        </w:tc>
      </w:tr>
      <w:tr w:rsidR="008B0936" w:rsidRPr="00784C6F" w:rsidTr="008B0936">
        <w:trPr>
          <w:trHeight w:val="509"/>
          <w:jc w:val="center"/>
        </w:trPr>
        <w:tc>
          <w:tcPr>
            <w:tcW w:w="611" w:type="dxa"/>
            <w:vMerge/>
            <w:tcBorders>
              <w:top w:val="single" w:sz="8" w:space="0" w:color="auto"/>
              <w:left w:val="single" w:sz="8" w:space="0" w:color="auto"/>
              <w:bottom w:val="single" w:sz="8" w:space="0" w:color="000000"/>
              <w:right w:val="single" w:sz="4" w:space="0" w:color="auto"/>
            </w:tcBorders>
            <w:vAlign w:val="center"/>
            <w:hideMark/>
          </w:tcPr>
          <w:p w:rsidR="008B0936" w:rsidRPr="00784C6F" w:rsidRDefault="008B0936">
            <w:pPr>
              <w:spacing w:after="0" w:line="240" w:lineRule="auto"/>
              <w:rPr>
                <w:rFonts w:ascii="Times New Roman" w:eastAsia="Times New Roman" w:hAnsi="Times New Roman" w:cs="Times New Roman"/>
                <w:b/>
                <w:bCs/>
                <w:color w:val="000000"/>
                <w:sz w:val="24"/>
                <w:szCs w:val="24"/>
              </w:rPr>
            </w:pPr>
          </w:p>
        </w:tc>
        <w:tc>
          <w:tcPr>
            <w:tcW w:w="3543" w:type="dxa"/>
            <w:vMerge/>
            <w:tcBorders>
              <w:top w:val="single" w:sz="8" w:space="0" w:color="auto"/>
              <w:left w:val="single" w:sz="4" w:space="0" w:color="auto"/>
              <w:bottom w:val="single" w:sz="8" w:space="0" w:color="000000"/>
              <w:right w:val="nil"/>
            </w:tcBorders>
            <w:vAlign w:val="center"/>
            <w:hideMark/>
          </w:tcPr>
          <w:p w:rsidR="008B0936" w:rsidRPr="00784C6F" w:rsidRDefault="008B0936">
            <w:pPr>
              <w:spacing w:after="0" w:line="240" w:lineRule="auto"/>
              <w:rPr>
                <w:rFonts w:ascii="Times New Roman" w:eastAsia="Times New Roman" w:hAnsi="Times New Roman" w:cs="Times New Roman"/>
                <w:b/>
                <w:bCs/>
                <w:color w:val="000000"/>
                <w:sz w:val="24"/>
                <w:szCs w:val="24"/>
              </w:rPr>
            </w:pPr>
          </w:p>
        </w:tc>
        <w:tc>
          <w:tcPr>
            <w:tcW w:w="3403" w:type="dxa"/>
            <w:gridSpan w:val="3"/>
            <w:vMerge/>
            <w:tcBorders>
              <w:top w:val="single" w:sz="8" w:space="0" w:color="auto"/>
              <w:left w:val="single" w:sz="8" w:space="0" w:color="auto"/>
              <w:bottom w:val="single" w:sz="8" w:space="0" w:color="000000"/>
              <w:right w:val="single" w:sz="4" w:space="0" w:color="auto"/>
            </w:tcBorders>
            <w:vAlign w:val="center"/>
            <w:hideMark/>
          </w:tcPr>
          <w:p w:rsidR="008B0936" w:rsidRPr="00784C6F" w:rsidRDefault="008B0936">
            <w:pPr>
              <w:spacing w:after="0" w:line="240" w:lineRule="auto"/>
              <w:rPr>
                <w:rFonts w:ascii="Times New Roman" w:eastAsia="Times New Roman" w:hAnsi="Times New Roman" w:cs="Times New Roman"/>
                <w:b/>
                <w:bCs/>
                <w:color w:val="000000"/>
                <w:sz w:val="24"/>
                <w:szCs w:val="24"/>
              </w:rPr>
            </w:pPr>
          </w:p>
        </w:tc>
        <w:tc>
          <w:tcPr>
            <w:tcW w:w="851" w:type="dxa"/>
            <w:vMerge w:val="restart"/>
            <w:tcBorders>
              <w:top w:val="single" w:sz="4" w:space="0" w:color="auto"/>
              <w:left w:val="nil"/>
              <w:bottom w:val="single" w:sz="8" w:space="0" w:color="auto"/>
              <w:right w:val="single" w:sz="4" w:space="0" w:color="auto"/>
            </w:tcBorders>
            <w:noWrap/>
            <w:vAlign w:val="center"/>
            <w:hideMark/>
          </w:tcPr>
          <w:p w:rsidR="008B0936" w:rsidRPr="00784C6F" w:rsidRDefault="008B0936" w:rsidP="008B0936">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XI</w:t>
            </w:r>
          </w:p>
        </w:tc>
        <w:tc>
          <w:tcPr>
            <w:tcW w:w="850" w:type="dxa"/>
            <w:vMerge w:val="restart"/>
            <w:tcBorders>
              <w:top w:val="single" w:sz="4" w:space="0" w:color="auto"/>
              <w:left w:val="single" w:sz="4" w:space="0" w:color="auto"/>
              <w:bottom w:val="single" w:sz="8" w:space="0" w:color="auto"/>
              <w:right w:val="single" w:sz="4" w:space="0" w:color="auto"/>
            </w:tcBorders>
            <w:vAlign w:val="center"/>
          </w:tcPr>
          <w:p w:rsidR="008B0936" w:rsidRPr="00784C6F" w:rsidRDefault="008B0936" w:rsidP="008B0936">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XII</w:t>
            </w:r>
          </w:p>
        </w:tc>
        <w:tc>
          <w:tcPr>
            <w:tcW w:w="827" w:type="dxa"/>
            <w:vMerge w:val="restart"/>
            <w:tcBorders>
              <w:top w:val="single" w:sz="4" w:space="0" w:color="auto"/>
              <w:left w:val="single" w:sz="4" w:space="0" w:color="auto"/>
              <w:bottom w:val="single" w:sz="8" w:space="0" w:color="auto"/>
              <w:right w:val="single" w:sz="8" w:space="0" w:color="000000"/>
            </w:tcBorders>
            <w:vAlign w:val="center"/>
          </w:tcPr>
          <w:p w:rsidR="008B0936" w:rsidRPr="00784C6F" w:rsidRDefault="008B0936" w:rsidP="008B0936">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I</w:t>
            </w:r>
          </w:p>
        </w:tc>
        <w:tc>
          <w:tcPr>
            <w:tcW w:w="849" w:type="dxa"/>
            <w:vMerge w:val="restart"/>
            <w:tcBorders>
              <w:top w:val="single" w:sz="8" w:space="0" w:color="auto"/>
              <w:left w:val="nil"/>
              <w:bottom w:val="single" w:sz="8" w:space="0" w:color="auto"/>
              <w:right w:val="single" w:sz="4" w:space="0" w:color="auto"/>
            </w:tcBorders>
            <w:noWrap/>
            <w:vAlign w:val="center"/>
            <w:hideMark/>
          </w:tcPr>
          <w:p w:rsidR="008B0936" w:rsidRPr="00784C6F" w:rsidRDefault="008B0936" w:rsidP="008B0936">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II</w:t>
            </w:r>
          </w:p>
        </w:tc>
        <w:tc>
          <w:tcPr>
            <w:tcW w:w="850" w:type="dxa"/>
            <w:vMerge w:val="restart"/>
            <w:tcBorders>
              <w:top w:val="single" w:sz="8" w:space="0" w:color="auto"/>
              <w:left w:val="single" w:sz="4" w:space="0" w:color="auto"/>
              <w:bottom w:val="single" w:sz="8" w:space="0" w:color="auto"/>
              <w:right w:val="single" w:sz="4" w:space="0" w:color="auto"/>
            </w:tcBorders>
            <w:vAlign w:val="center"/>
          </w:tcPr>
          <w:p w:rsidR="008B0936" w:rsidRPr="00784C6F" w:rsidRDefault="008B0936" w:rsidP="008B0936">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III</w:t>
            </w:r>
          </w:p>
        </w:tc>
        <w:tc>
          <w:tcPr>
            <w:tcW w:w="851" w:type="dxa"/>
            <w:vMerge w:val="restart"/>
            <w:tcBorders>
              <w:top w:val="single" w:sz="8" w:space="0" w:color="auto"/>
              <w:left w:val="single" w:sz="4" w:space="0" w:color="auto"/>
              <w:bottom w:val="single" w:sz="8" w:space="0" w:color="auto"/>
              <w:right w:val="single" w:sz="4" w:space="0" w:color="auto"/>
            </w:tcBorders>
            <w:vAlign w:val="center"/>
          </w:tcPr>
          <w:p w:rsidR="008B0936" w:rsidRPr="00784C6F" w:rsidRDefault="008B0936" w:rsidP="008B0936">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IV</w:t>
            </w:r>
          </w:p>
        </w:tc>
        <w:tc>
          <w:tcPr>
            <w:tcW w:w="850" w:type="dxa"/>
            <w:vMerge w:val="restart"/>
            <w:tcBorders>
              <w:top w:val="single" w:sz="8" w:space="0" w:color="auto"/>
              <w:left w:val="single" w:sz="4" w:space="0" w:color="auto"/>
              <w:bottom w:val="single" w:sz="8" w:space="0" w:color="auto"/>
              <w:right w:val="single" w:sz="4" w:space="0" w:color="auto"/>
            </w:tcBorders>
            <w:vAlign w:val="center"/>
          </w:tcPr>
          <w:p w:rsidR="008B0936" w:rsidRPr="00784C6F" w:rsidRDefault="008B0936" w:rsidP="008B0936">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V</w:t>
            </w:r>
          </w:p>
        </w:tc>
        <w:tc>
          <w:tcPr>
            <w:tcW w:w="891" w:type="dxa"/>
            <w:vMerge w:val="restart"/>
            <w:tcBorders>
              <w:top w:val="single" w:sz="8" w:space="0" w:color="auto"/>
              <w:left w:val="single" w:sz="4" w:space="0" w:color="auto"/>
              <w:right w:val="single" w:sz="4" w:space="0" w:color="auto"/>
            </w:tcBorders>
            <w:vAlign w:val="center"/>
          </w:tcPr>
          <w:p w:rsidR="008B0936" w:rsidRPr="00784C6F" w:rsidRDefault="008B0936" w:rsidP="008B0936">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VI</w:t>
            </w:r>
          </w:p>
        </w:tc>
      </w:tr>
      <w:tr w:rsidR="008B0936" w:rsidRPr="00784C6F" w:rsidTr="008B0936">
        <w:trPr>
          <w:trHeight w:val="315"/>
          <w:jc w:val="center"/>
        </w:trPr>
        <w:tc>
          <w:tcPr>
            <w:tcW w:w="611" w:type="dxa"/>
            <w:vMerge/>
            <w:tcBorders>
              <w:top w:val="single" w:sz="8" w:space="0" w:color="auto"/>
              <w:left w:val="single" w:sz="8" w:space="0" w:color="auto"/>
              <w:bottom w:val="single" w:sz="8" w:space="0" w:color="000000"/>
              <w:right w:val="single" w:sz="4" w:space="0" w:color="auto"/>
            </w:tcBorders>
            <w:vAlign w:val="center"/>
            <w:hideMark/>
          </w:tcPr>
          <w:p w:rsidR="008B0936" w:rsidRPr="00784C6F" w:rsidRDefault="008B0936">
            <w:pPr>
              <w:spacing w:after="0" w:line="240" w:lineRule="auto"/>
              <w:rPr>
                <w:rFonts w:ascii="Times New Roman" w:eastAsia="Times New Roman" w:hAnsi="Times New Roman" w:cs="Times New Roman"/>
                <w:b/>
                <w:bCs/>
                <w:color w:val="000000"/>
                <w:sz w:val="24"/>
                <w:szCs w:val="24"/>
              </w:rPr>
            </w:pPr>
          </w:p>
        </w:tc>
        <w:tc>
          <w:tcPr>
            <w:tcW w:w="3543" w:type="dxa"/>
            <w:vMerge/>
            <w:tcBorders>
              <w:top w:val="single" w:sz="8" w:space="0" w:color="auto"/>
              <w:left w:val="single" w:sz="4" w:space="0" w:color="auto"/>
              <w:bottom w:val="single" w:sz="8" w:space="0" w:color="000000"/>
              <w:right w:val="nil"/>
            </w:tcBorders>
            <w:vAlign w:val="center"/>
            <w:hideMark/>
          </w:tcPr>
          <w:p w:rsidR="008B0936" w:rsidRPr="00784C6F" w:rsidRDefault="008B0936">
            <w:pPr>
              <w:spacing w:after="0" w:line="240" w:lineRule="auto"/>
              <w:rPr>
                <w:rFonts w:ascii="Times New Roman" w:eastAsia="Times New Roman" w:hAnsi="Times New Roman" w:cs="Times New Roman"/>
                <w:b/>
                <w:bCs/>
                <w:color w:val="000000"/>
                <w:sz w:val="24"/>
                <w:szCs w:val="24"/>
              </w:rPr>
            </w:pPr>
          </w:p>
        </w:tc>
        <w:tc>
          <w:tcPr>
            <w:tcW w:w="1134" w:type="dxa"/>
            <w:tcBorders>
              <w:top w:val="nil"/>
              <w:left w:val="single" w:sz="8" w:space="0" w:color="auto"/>
              <w:bottom w:val="single" w:sz="8" w:space="0" w:color="auto"/>
              <w:right w:val="nil"/>
            </w:tcBorders>
            <w:noWrap/>
            <w:vAlign w:val="center"/>
            <w:hideMark/>
          </w:tcPr>
          <w:p w:rsidR="008B0936" w:rsidRPr="00784C6F" w:rsidRDefault="008B0936">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Netto</w:t>
            </w:r>
          </w:p>
        </w:tc>
        <w:tc>
          <w:tcPr>
            <w:tcW w:w="1135" w:type="dxa"/>
            <w:tcBorders>
              <w:top w:val="nil"/>
              <w:left w:val="single" w:sz="8" w:space="0" w:color="auto"/>
              <w:bottom w:val="single" w:sz="8" w:space="0" w:color="auto"/>
              <w:right w:val="single" w:sz="8" w:space="0" w:color="auto"/>
            </w:tcBorders>
            <w:noWrap/>
            <w:vAlign w:val="center"/>
            <w:hideMark/>
          </w:tcPr>
          <w:p w:rsidR="008B0936" w:rsidRPr="00784C6F" w:rsidRDefault="008B0936">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VAT</w:t>
            </w:r>
          </w:p>
        </w:tc>
        <w:tc>
          <w:tcPr>
            <w:tcW w:w="1134" w:type="dxa"/>
            <w:tcBorders>
              <w:top w:val="nil"/>
              <w:left w:val="nil"/>
              <w:bottom w:val="single" w:sz="8" w:space="0" w:color="auto"/>
              <w:right w:val="single" w:sz="8" w:space="0" w:color="auto"/>
            </w:tcBorders>
            <w:noWrap/>
            <w:vAlign w:val="center"/>
            <w:hideMark/>
          </w:tcPr>
          <w:p w:rsidR="008B0936" w:rsidRPr="00784C6F" w:rsidRDefault="008B0936">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Brutto</w:t>
            </w:r>
          </w:p>
        </w:tc>
        <w:tc>
          <w:tcPr>
            <w:tcW w:w="851" w:type="dxa"/>
            <w:vMerge/>
            <w:tcBorders>
              <w:top w:val="nil"/>
              <w:left w:val="nil"/>
              <w:bottom w:val="single" w:sz="8" w:space="0" w:color="auto"/>
              <w:right w:val="single" w:sz="4" w:space="0" w:color="auto"/>
            </w:tcBorders>
            <w:vAlign w:val="center"/>
            <w:hideMark/>
          </w:tcPr>
          <w:p w:rsidR="008B0936" w:rsidRPr="00784C6F" w:rsidRDefault="008B0936">
            <w:pPr>
              <w:spacing w:after="0" w:line="240" w:lineRule="auto"/>
              <w:rPr>
                <w:rFonts w:ascii="Times New Roman" w:eastAsia="Times New Roman" w:hAnsi="Times New Roman" w:cs="Times New Roman"/>
                <w:b/>
                <w:bCs/>
                <w:color w:val="000000"/>
                <w:sz w:val="24"/>
                <w:szCs w:val="24"/>
              </w:rPr>
            </w:pPr>
          </w:p>
        </w:tc>
        <w:tc>
          <w:tcPr>
            <w:tcW w:w="850" w:type="dxa"/>
            <w:vMerge/>
            <w:tcBorders>
              <w:top w:val="nil"/>
              <w:left w:val="single" w:sz="4" w:space="0" w:color="auto"/>
              <w:bottom w:val="single" w:sz="8" w:space="0" w:color="auto"/>
              <w:right w:val="single" w:sz="4" w:space="0" w:color="auto"/>
            </w:tcBorders>
            <w:vAlign w:val="center"/>
          </w:tcPr>
          <w:p w:rsidR="008B0936" w:rsidRPr="00784C6F" w:rsidRDefault="008B0936">
            <w:pPr>
              <w:spacing w:after="0" w:line="240" w:lineRule="auto"/>
              <w:rPr>
                <w:rFonts w:ascii="Times New Roman" w:eastAsia="Times New Roman" w:hAnsi="Times New Roman" w:cs="Times New Roman"/>
                <w:b/>
                <w:bCs/>
                <w:color w:val="000000"/>
                <w:sz w:val="24"/>
                <w:szCs w:val="24"/>
              </w:rPr>
            </w:pPr>
          </w:p>
        </w:tc>
        <w:tc>
          <w:tcPr>
            <w:tcW w:w="827" w:type="dxa"/>
            <w:vMerge/>
            <w:tcBorders>
              <w:top w:val="nil"/>
              <w:left w:val="single" w:sz="4" w:space="0" w:color="auto"/>
              <w:bottom w:val="single" w:sz="8" w:space="0" w:color="auto"/>
              <w:right w:val="single" w:sz="8" w:space="0" w:color="auto"/>
            </w:tcBorders>
            <w:vAlign w:val="center"/>
          </w:tcPr>
          <w:p w:rsidR="008B0936" w:rsidRPr="00784C6F" w:rsidRDefault="008B0936">
            <w:pPr>
              <w:spacing w:after="0" w:line="240" w:lineRule="auto"/>
              <w:rPr>
                <w:rFonts w:ascii="Times New Roman" w:eastAsia="Times New Roman" w:hAnsi="Times New Roman" w:cs="Times New Roman"/>
                <w:b/>
                <w:bCs/>
                <w:color w:val="000000"/>
                <w:sz w:val="24"/>
                <w:szCs w:val="24"/>
              </w:rPr>
            </w:pPr>
          </w:p>
        </w:tc>
        <w:tc>
          <w:tcPr>
            <w:tcW w:w="849" w:type="dxa"/>
            <w:vMerge/>
            <w:tcBorders>
              <w:top w:val="nil"/>
              <w:left w:val="nil"/>
              <w:bottom w:val="single" w:sz="8" w:space="0" w:color="auto"/>
              <w:right w:val="single" w:sz="4" w:space="0" w:color="auto"/>
            </w:tcBorders>
            <w:vAlign w:val="center"/>
            <w:hideMark/>
          </w:tcPr>
          <w:p w:rsidR="008B0936" w:rsidRPr="00784C6F" w:rsidRDefault="008B0936">
            <w:pPr>
              <w:spacing w:after="0" w:line="240" w:lineRule="auto"/>
              <w:rPr>
                <w:rFonts w:ascii="Times New Roman" w:eastAsia="Times New Roman" w:hAnsi="Times New Roman" w:cs="Times New Roman"/>
                <w:b/>
                <w:bCs/>
                <w:color w:val="000000"/>
                <w:sz w:val="24"/>
                <w:szCs w:val="24"/>
              </w:rPr>
            </w:pPr>
          </w:p>
        </w:tc>
        <w:tc>
          <w:tcPr>
            <w:tcW w:w="850" w:type="dxa"/>
            <w:vMerge/>
            <w:tcBorders>
              <w:top w:val="nil"/>
              <w:left w:val="single" w:sz="4" w:space="0" w:color="auto"/>
              <w:bottom w:val="single" w:sz="8" w:space="0" w:color="auto"/>
              <w:right w:val="single" w:sz="4" w:space="0" w:color="auto"/>
            </w:tcBorders>
            <w:vAlign w:val="center"/>
          </w:tcPr>
          <w:p w:rsidR="008B0936" w:rsidRPr="00784C6F" w:rsidRDefault="008B0936">
            <w:pPr>
              <w:spacing w:after="0" w:line="240" w:lineRule="auto"/>
              <w:rPr>
                <w:rFonts w:ascii="Times New Roman" w:eastAsia="Times New Roman" w:hAnsi="Times New Roman" w:cs="Times New Roman"/>
                <w:b/>
                <w:bCs/>
                <w:color w:val="000000"/>
                <w:sz w:val="24"/>
                <w:szCs w:val="24"/>
              </w:rPr>
            </w:pPr>
          </w:p>
        </w:tc>
        <w:tc>
          <w:tcPr>
            <w:tcW w:w="851" w:type="dxa"/>
            <w:vMerge/>
            <w:tcBorders>
              <w:top w:val="nil"/>
              <w:left w:val="single" w:sz="4" w:space="0" w:color="auto"/>
              <w:bottom w:val="single" w:sz="8" w:space="0" w:color="auto"/>
              <w:right w:val="single" w:sz="4" w:space="0" w:color="auto"/>
            </w:tcBorders>
            <w:vAlign w:val="center"/>
          </w:tcPr>
          <w:p w:rsidR="008B0936" w:rsidRPr="00784C6F" w:rsidRDefault="008B0936">
            <w:pPr>
              <w:spacing w:after="0" w:line="240" w:lineRule="auto"/>
              <w:rPr>
                <w:rFonts w:ascii="Times New Roman" w:eastAsia="Times New Roman" w:hAnsi="Times New Roman" w:cs="Times New Roman"/>
                <w:b/>
                <w:bCs/>
                <w:color w:val="000000"/>
                <w:sz w:val="24"/>
                <w:szCs w:val="24"/>
              </w:rPr>
            </w:pPr>
          </w:p>
        </w:tc>
        <w:tc>
          <w:tcPr>
            <w:tcW w:w="850" w:type="dxa"/>
            <w:vMerge/>
            <w:tcBorders>
              <w:top w:val="nil"/>
              <w:left w:val="single" w:sz="4" w:space="0" w:color="auto"/>
              <w:bottom w:val="single" w:sz="8" w:space="0" w:color="auto"/>
              <w:right w:val="single" w:sz="4" w:space="0" w:color="auto"/>
            </w:tcBorders>
            <w:vAlign w:val="center"/>
          </w:tcPr>
          <w:p w:rsidR="008B0936" w:rsidRPr="00784C6F" w:rsidRDefault="008B0936">
            <w:pPr>
              <w:spacing w:after="0" w:line="240" w:lineRule="auto"/>
              <w:rPr>
                <w:rFonts w:ascii="Times New Roman" w:eastAsia="Times New Roman" w:hAnsi="Times New Roman" w:cs="Times New Roman"/>
                <w:b/>
                <w:bCs/>
                <w:color w:val="000000"/>
                <w:sz w:val="24"/>
                <w:szCs w:val="24"/>
              </w:rPr>
            </w:pPr>
          </w:p>
        </w:tc>
        <w:tc>
          <w:tcPr>
            <w:tcW w:w="891" w:type="dxa"/>
            <w:vMerge/>
            <w:tcBorders>
              <w:left w:val="single" w:sz="4" w:space="0" w:color="auto"/>
              <w:bottom w:val="single" w:sz="8" w:space="0" w:color="auto"/>
              <w:right w:val="single" w:sz="4" w:space="0" w:color="auto"/>
            </w:tcBorders>
            <w:vAlign w:val="center"/>
          </w:tcPr>
          <w:p w:rsidR="008B0936" w:rsidRPr="00784C6F" w:rsidRDefault="008B0936">
            <w:pPr>
              <w:spacing w:after="0" w:line="240" w:lineRule="auto"/>
              <w:rPr>
                <w:rFonts w:ascii="Times New Roman" w:eastAsia="Times New Roman" w:hAnsi="Times New Roman" w:cs="Times New Roman"/>
                <w:b/>
                <w:bCs/>
                <w:color w:val="000000"/>
                <w:sz w:val="24"/>
                <w:szCs w:val="24"/>
              </w:rPr>
            </w:pPr>
          </w:p>
        </w:tc>
      </w:tr>
      <w:tr w:rsidR="008B0936" w:rsidRPr="00784C6F" w:rsidTr="008B0936">
        <w:trPr>
          <w:trHeight w:val="252"/>
          <w:jc w:val="center"/>
        </w:trPr>
        <w:tc>
          <w:tcPr>
            <w:tcW w:w="611" w:type="dxa"/>
            <w:tcBorders>
              <w:top w:val="nil"/>
              <w:left w:val="single" w:sz="8" w:space="0" w:color="auto"/>
              <w:bottom w:val="single" w:sz="4" w:space="0" w:color="auto"/>
              <w:right w:val="nil"/>
            </w:tcBorders>
            <w:noWrap/>
            <w:vAlign w:val="center"/>
            <w:hideMark/>
          </w:tcPr>
          <w:p w:rsidR="008B0936" w:rsidRPr="00784C6F" w:rsidRDefault="008B0936">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A</w:t>
            </w:r>
          </w:p>
        </w:tc>
        <w:tc>
          <w:tcPr>
            <w:tcW w:w="3543" w:type="dxa"/>
            <w:tcBorders>
              <w:top w:val="nil"/>
              <w:left w:val="single" w:sz="8" w:space="0" w:color="auto"/>
              <w:bottom w:val="single" w:sz="4" w:space="0" w:color="auto"/>
              <w:right w:val="nil"/>
            </w:tcBorders>
            <w:vAlign w:val="bottom"/>
            <w:hideMark/>
          </w:tcPr>
          <w:p w:rsidR="008B0936" w:rsidRPr="00784C6F" w:rsidRDefault="008B0936">
            <w:pPr>
              <w:spacing w:after="0" w:line="240" w:lineRule="auto"/>
              <w:rPr>
                <w:rFonts w:ascii="Times New Roman" w:eastAsia="Times New Roman" w:hAnsi="Times New Roman" w:cs="Times New Roman"/>
                <w:b/>
                <w:bCs/>
                <w:color w:val="000000"/>
                <w:sz w:val="24"/>
                <w:szCs w:val="24"/>
              </w:rPr>
            </w:pPr>
            <w:r w:rsidRPr="00784C6F">
              <w:rPr>
                <w:rFonts w:ascii="Times New Roman" w:hAnsi="Times New Roman" w:cs="Times New Roman"/>
                <w:sz w:val="24"/>
                <w:szCs w:val="24"/>
              </w:rPr>
              <w:t>Roboty przygotowawcze</w:t>
            </w:r>
          </w:p>
        </w:tc>
        <w:tc>
          <w:tcPr>
            <w:tcW w:w="1134" w:type="dxa"/>
            <w:tcBorders>
              <w:top w:val="nil"/>
              <w:left w:val="single" w:sz="8" w:space="0" w:color="auto"/>
              <w:bottom w:val="single" w:sz="4" w:space="0" w:color="auto"/>
              <w:right w:val="single" w:sz="4" w:space="0" w:color="auto"/>
            </w:tcBorders>
            <w:noWrap/>
            <w:vAlign w:val="bottom"/>
            <w:hideMark/>
          </w:tcPr>
          <w:p w:rsidR="008B0936" w:rsidRPr="00784C6F" w:rsidRDefault="008B0936">
            <w:pPr>
              <w:spacing w:after="0" w:line="240" w:lineRule="auto"/>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1135" w:type="dxa"/>
            <w:tcBorders>
              <w:top w:val="nil"/>
              <w:left w:val="nil"/>
              <w:bottom w:val="single" w:sz="4" w:space="0" w:color="auto"/>
              <w:right w:val="single" w:sz="4" w:space="0" w:color="auto"/>
            </w:tcBorders>
            <w:noWrap/>
            <w:vAlign w:val="bottom"/>
            <w:hideMark/>
          </w:tcPr>
          <w:p w:rsidR="008B0936" w:rsidRPr="00784C6F" w:rsidRDefault="008B0936">
            <w:pPr>
              <w:spacing w:after="0" w:line="240" w:lineRule="auto"/>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noWrap/>
            <w:vAlign w:val="bottom"/>
            <w:hideMark/>
          </w:tcPr>
          <w:p w:rsidR="008B0936" w:rsidRPr="00784C6F" w:rsidRDefault="008B0936">
            <w:pPr>
              <w:spacing w:after="0" w:line="240" w:lineRule="auto"/>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nil"/>
            </w:tcBorders>
            <w:noWrap/>
            <w:vAlign w:val="bottom"/>
            <w:hideMark/>
          </w:tcPr>
          <w:p w:rsidR="008B0936" w:rsidRPr="00784C6F" w:rsidRDefault="008B0936">
            <w:pPr>
              <w:spacing w:after="0" w:line="240" w:lineRule="auto"/>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850" w:type="dxa"/>
            <w:tcBorders>
              <w:top w:val="single" w:sz="8" w:space="0" w:color="auto"/>
              <w:left w:val="single" w:sz="8" w:space="0" w:color="auto"/>
              <w:bottom w:val="single" w:sz="4" w:space="0" w:color="auto"/>
              <w:right w:val="single" w:sz="6"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827" w:type="dxa"/>
            <w:tcBorders>
              <w:top w:val="single" w:sz="8" w:space="0" w:color="auto"/>
              <w:left w:val="single" w:sz="6" w:space="0" w:color="auto"/>
              <w:bottom w:val="single" w:sz="4" w:space="0" w:color="auto"/>
              <w:right w:val="single" w:sz="8" w:space="0" w:color="000000"/>
            </w:tcBorders>
            <w:vAlign w:val="bottom"/>
            <w:hideMark/>
          </w:tcPr>
          <w:p w:rsidR="008B0936" w:rsidRPr="00784C6F" w:rsidRDefault="008B0936">
            <w:pPr>
              <w:spacing w:after="0" w:line="240" w:lineRule="auto"/>
              <w:jc w:val="center"/>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849" w:type="dxa"/>
            <w:tcBorders>
              <w:top w:val="single" w:sz="8" w:space="0" w:color="auto"/>
              <w:left w:val="nil"/>
              <w:bottom w:val="single" w:sz="4" w:space="0" w:color="auto"/>
              <w:right w:val="single" w:sz="4"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850" w:type="dxa"/>
            <w:tcBorders>
              <w:top w:val="single" w:sz="8" w:space="0" w:color="auto"/>
              <w:left w:val="single" w:sz="4" w:space="0" w:color="auto"/>
              <w:bottom w:val="single" w:sz="4" w:space="0" w:color="auto"/>
              <w:right w:val="single" w:sz="4" w:space="0" w:color="auto"/>
            </w:tcBorders>
            <w:vAlign w:val="bottom"/>
          </w:tcPr>
          <w:p w:rsidR="008B0936" w:rsidRPr="00784C6F" w:rsidRDefault="008B0936">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4" w:space="0" w:color="auto"/>
              <w:right w:val="single" w:sz="6" w:space="0" w:color="auto"/>
            </w:tcBorders>
            <w:vAlign w:val="bottom"/>
          </w:tcPr>
          <w:p w:rsidR="008B0936" w:rsidRPr="00784C6F" w:rsidRDefault="008B0936">
            <w:pPr>
              <w:spacing w:after="0"/>
              <w:rPr>
                <w:rFonts w:ascii="Times New Roman" w:hAnsi="Times New Roman" w:cs="Times New Roman"/>
                <w:sz w:val="24"/>
                <w:szCs w:val="24"/>
              </w:rPr>
            </w:pPr>
          </w:p>
        </w:tc>
        <w:tc>
          <w:tcPr>
            <w:tcW w:w="850" w:type="dxa"/>
            <w:tcBorders>
              <w:top w:val="single" w:sz="8" w:space="0" w:color="auto"/>
              <w:left w:val="single" w:sz="6" w:space="0" w:color="auto"/>
              <w:bottom w:val="single" w:sz="4" w:space="0" w:color="auto"/>
              <w:right w:val="single" w:sz="4" w:space="0" w:color="auto"/>
            </w:tcBorders>
            <w:vAlign w:val="bottom"/>
            <w:hideMark/>
          </w:tcPr>
          <w:p w:rsidR="008B0936" w:rsidRPr="00784C6F" w:rsidRDefault="008B0936">
            <w:pPr>
              <w:spacing w:after="0" w:line="240" w:lineRule="auto"/>
              <w:jc w:val="center"/>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891" w:type="dxa"/>
            <w:tcBorders>
              <w:top w:val="single" w:sz="8" w:space="0" w:color="auto"/>
              <w:left w:val="single" w:sz="4" w:space="0" w:color="auto"/>
              <w:bottom w:val="single" w:sz="4" w:space="0" w:color="auto"/>
              <w:right w:val="single" w:sz="8" w:space="0" w:color="000000"/>
            </w:tcBorders>
            <w:vAlign w:val="bottom"/>
          </w:tcPr>
          <w:p w:rsidR="008B0936" w:rsidRPr="00784C6F" w:rsidRDefault="008B0936">
            <w:pPr>
              <w:spacing w:after="0" w:line="240" w:lineRule="auto"/>
              <w:jc w:val="center"/>
              <w:rPr>
                <w:rFonts w:ascii="Times New Roman" w:eastAsia="Times New Roman" w:hAnsi="Times New Roman" w:cs="Times New Roman"/>
                <w:color w:val="000000"/>
                <w:sz w:val="24"/>
                <w:szCs w:val="24"/>
              </w:rPr>
            </w:pPr>
          </w:p>
        </w:tc>
      </w:tr>
      <w:tr w:rsidR="008B0936" w:rsidRPr="00784C6F" w:rsidTr="008B0936">
        <w:trPr>
          <w:trHeight w:val="224"/>
          <w:jc w:val="center"/>
        </w:trPr>
        <w:tc>
          <w:tcPr>
            <w:tcW w:w="611" w:type="dxa"/>
            <w:tcBorders>
              <w:top w:val="nil"/>
              <w:left w:val="single" w:sz="8" w:space="0" w:color="auto"/>
              <w:bottom w:val="single" w:sz="4" w:space="0" w:color="auto"/>
              <w:right w:val="nil"/>
            </w:tcBorders>
            <w:noWrap/>
            <w:vAlign w:val="center"/>
            <w:hideMark/>
          </w:tcPr>
          <w:p w:rsidR="008B0936" w:rsidRPr="00784C6F" w:rsidRDefault="008B0936">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B</w:t>
            </w:r>
          </w:p>
        </w:tc>
        <w:tc>
          <w:tcPr>
            <w:tcW w:w="3543" w:type="dxa"/>
            <w:tcBorders>
              <w:top w:val="nil"/>
              <w:left w:val="single" w:sz="8" w:space="0" w:color="auto"/>
              <w:bottom w:val="single" w:sz="4" w:space="0" w:color="auto"/>
              <w:right w:val="nil"/>
            </w:tcBorders>
            <w:vAlign w:val="bottom"/>
            <w:hideMark/>
          </w:tcPr>
          <w:p w:rsidR="008B0936" w:rsidRPr="00784C6F" w:rsidRDefault="008B0936">
            <w:pPr>
              <w:spacing w:after="0" w:line="240" w:lineRule="auto"/>
              <w:rPr>
                <w:rFonts w:ascii="Times New Roman" w:eastAsia="Times New Roman" w:hAnsi="Times New Roman" w:cs="Times New Roman"/>
                <w:b/>
                <w:bCs/>
                <w:color w:val="000000"/>
                <w:sz w:val="24"/>
                <w:szCs w:val="24"/>
              </w:rPr>
            </w:pPr>
            <w:r w:rsidRPr="00784C6F">
              <w:rPr>
                <w:rFonts w:ascii="Times New Roman" w:hAnsi="Times New Roman" w:cs="Times New Roman"/>
                <w:sz w:val="24"/>
                <w:szCs w:val="24"/>
              </w:rPr>
              <w:t>Roboty rozbiórkowe </w:t>
            </w:r>
          </w:p>
        </w:tc>
        <w:tc>
          <w:tcPr>
            <w:tcW w:w="1134" w:type="dxa"/>
            <w:tcBorders>
              <w:top w:val="nil"/>
              <w:left w:val="single" w:sz="8" w:space="0" w:color="auto"/>
              <w:bottom w:val="single" w:sz="4" w:space="0" w:color="auto"/>
              <w:right w:val="single" w:sz="4" w:space="0" w:color="auto"/>
            </w:tcBorders>
            <w:noWrap/>
            <w:vAlign w:val="bottom"/>
            <w:hideMark/>
          </w:tcPr>
          <w:p w:rsidR="008B0936" w:rsidRPr="00784C6F" w:rsidRDefault="008B0936">
            <w:pPr>
              <w:spacing w:after="0" w:line="240" w:lineRule="auto"/>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1135" w:type="dxa"/>
            <w:tcBorders>
              <w:top w:val="nil"/>
              <w:left w:val="nil"/>
              <w:bottom w:val="single" w:sz="4" w:space="0" w:color="auto"/>
              <w:right w:val="single" w:sz="4" w:space="0" w:color="auto"/>
            </w:tcBorders>
            <w:noWrap/>
            <w:vAlign w:val="bottom"/>
            <w:hideMark/>
          </w:tcPr>
          <w:p w:rsidR="008B0936" w:rsidRPr="00784C6F" w:rsidRDefault="008B0936">
            <w:pPr>
              <w:spacing w:after="0" w:line="240" w:lineRule="auto"/>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noWrap/>
            <w:vAlign w:val="bottom"/>
            <w:hideMark/>
          </w:tcPr>
          <w:p w:rsidR="008B0936" w:rsidRPr="00784C6F" w:rsidRDefault="008B0936">
            <w:pPr>
              <w:spacing w:after="0" w:line="240" w:lineRule="auto"/>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nil"/>
            </w:tcBorders>
            <w:noWrap/>
            <w:vAlign w:val="bottom"/>
            <w:hideMark/>
          </w:tcPr>
          <w:p w:rsidR="008B0936" w:rsidRPr="00784C6F" w:rsidRDefault="008B0936">
            <w:pPr>
              <w:spacing w:after="0" w:line="240" w:lineRule="auto"/>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850" w:type="dxa"/>
            <w:tcBorders>
              <w:top w:val="single" w:sz="4" w:space="0" w:color="auto"/>
              <w:left w:val="single" w:sz="8" w:space="0" w:color="auto"/>
              <w:bottom w:val="single" w:sz="4" w:space="0" w:color="auto"/>
              <w:right w:val="single" w:sz="6"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827" w:type="dxa"/>
            <w:tcBorders>
              <w:top w:val="single" w:sz="4" w:space="0" w:color="auto"/>
              <w:left w:val="single" w:sz="6" w:space="0" w:color="auto"/>
              <w:bottom w:val="single" w:sz="4" w:space="0" w:color="auto"/>
              <w:right w:val="single" w:sz="8" w:space="0" w:color="000000"/>
            </w:tcBorders>
            <w:vAlign w:val="bottom"/>
            <w:hideMark/>
          </w:tcPr>
          <w:p w:rsidR="008B0936" w:rsidRPr="00784C6F" w:rsidRDefault="008B0936">
            <w:pPr>
              <w:spacing w:after="0" w:line="240" w:lineRule="auto"/>
              <w:jc w:val="center"/>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849" w:type="dxa"/>
            <w:tcBorders>
              <w:top w:val="single" w:sz="4" w:space="0" w:color="auto"/>
              <w:left w:val="nil"/>
              <w:bottom w:val="single" w:sz="4" w:space="0" w:color="auto"/>
              <w:right w:val="single" w:sz="4"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8B0936" w:rsidRPr="00784C6F" w:rsidRDefault="008B0936">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6" w:space="0" w:color="auto"/>
            </w:tcBorders>
            <w:vAlign w:val="bottom"/>
          </w:tcPr>
          <w:p w:rsidR="008B0936" w:rsidRPr="00784C6F" w:rsidRDefault="008B0936">
            <w:pPr>
              <w:spacing w:after="0"/>
              <w:rPr>
                <w:rFonts w:ascii="Times New Roman" w:hAnsi="Times New Roman" w:cs="Times New Roman"/>
                <w:sz w:val="24"/>
                <w:szCs w:val="24"/>
              </w:rPr>
            </w:pPr>
          </w:p>
        </w:tc>
        <w:tc>
          <w:tcPr>
            <w:tcW w:w="850" w:type="dxa"/>
            <w:tcBorders>
              <w:top w:val="single" w:sz="4" w:space="0" w:color="auto"/>
              <w:left w:val="single" w:sz="6" w:space="0" w:color="auto"/>
              <w:bottom w:val="single" w:sz="4" w:space="0" w:color="auto"/>
              <w:right w:val="single" w:sz="4" w:space="0" w:color="auto"/>
            </w:tcBorders>
            <w:vAlign w:val="bottom"/>
            <w:hideMark/>
          </w:tcPr>
          <w:p w:rsidR="008B0936" w:rsidRPr="00784C6F" w:rsidRDefault="008B0936">
            <w:pPr>
              <w:spacing w:after="0" w:line="240" w:lineRule="auto"/>
              <w:jc w:val="center"/>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891" w:type="dxa"/>
            <w:tcBorders>
              <w:top w:val="single" w:sz="4" w:space="0" w:color="auto"/>
              <w:left w:val="single" w:sz="4" w:space="0" w:color="auto"/>
              <w:bottom w:val="single" w:sz="4" w:space="0" w:color="auto"/>
              <w:right w:val="single" w:sz="8" w:space="0" w:color="000000"/>
            </w:tcBorders>
            <w:vAlign w:val="bottom"/>
          </w:tcPr>
          <w:p w:rsidR="008B0936" w:rsidRPr="00784C6F" w:rsidRDefault="008B0936">
            <w:pPr>
              <w:spacing w:after="0" w:line="240" w:lineRule="auto"/>
              <w:jc w:val="center"/>
              <w:rPr>
                <w:rFonts w:ascii="Times New Roman" w:eastAsia="Times New Roman" w:hAnsi="Times New Roman" w:cs="Times New Roman"/>
                <w:color w:val="000000"/>
                <w:sz w:val="24"/>
                <w:szCs w:val="24"/>
              </w:rPr>
            </w:pPr>
          </w:p>
        </w:tc>
      </w:tr>
      <w:tr w:rsidR="008B0936" w:rsidRPr="00784C6F" w:rsidTr="008B0936">
        <w:trPr>
          <w:trHeight w:val="214"/>
          <w:jc w:val="center"/>
        </w:trPr>
        <w:tc>
          <w:tcPr>
            <w:tcW w:w="611" w:type="dxa"/>
            <w:tcBorders>
              <w:top w:val="nil"/>
              <w:left w:val="single" w:sz="8" w:space="0" w:color="auto"/>
              <w:bottom w:val="single" w:sz="4" w:space="0" w:color="auto"/>
              <w:right w:val="nil"/>
            </w:tcBorders>
            <w:noWrap/>
            <w:vAlign w:val="center"/>
            <w:hideMark/>
          </w:tcPr>
          <w:p w:rsidR="008B0936" w:rsidRPr="00784C6F" w:rsidRDefault="008B0936">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C</w:t>
            </w:r>
          </w:p>
        </w:tc>
        <w:tc>
          <w:tcPr>
            <w:tcW w:w="3543" w:type="dxa"/>
            <w:tcBorders>
              <w:top w:val="nil"/>
              <w:left w:val="single" w:sz="8" w:space="0" w:color="auto"/>
              <w:bottom w:val="single" w:sz="4" w:space="0" w:color="auto"/>
              <w:right w:val="nil"/>
            </w:tcBorders>
            <w:vAlign w:val="bottom"/>
            <w:hideMark/>
          </w:tcPr>
          <w:p w:rsidR="008B0936" w:rsidRPr="00784C6F" w:rsidRDefault="008B0936">
            <w:pPr>
              <w:spacing w:after="0" w:line="240" w:lineRule="auto"/>
              <w:rPr>
                <w:rFonts w:ascii="Times New Roman" w:eastAsia="Times New Roman" w:hAnsi="Times New Roman" w:cs="Times New Roman"/>
                <w:b/>
                <w:bCs/>
                <w:color w:val="000000"/>
                <w:sz w:val="24"/>
                <w:szCs w:val="24"/>
              </w:rPr>
            </w:pPr>
            <w:r w:rsidRPr="00784C6F">
              <w:rPr>
                <w:rFonts w:ascii="Times New Roman" w:hAnsi="Times New Roman" w:cs="Times New Roman"/>
                <w:sz w:val="24"/>
                <w:szCs w:val="24"/>
              </w:rPr>
              <w:t>Roboty odwodnieniowe</w:t>
            </w:r>
          </w:p>
        </w:tc>
        <w:tc>
          <w:tcPr>
            <w:tcW w:w="1134" w:type="dxa"/>
            <w:tcBorders>
              <w:top w:val="nil"/>
              <w:left w:val="single" w:sz="8" w:space="0" w:color="auto"/>
              <w:bottom w:val="single" w:sz="4" w:space="0" w:color="auto"/>
              <w:right w:val="single" w:sz="4" w:space="0" w:color="auto"/>
            </w:tcBorders>
            <w:noWrap/>
            <w:vAlign w:val="bottom"/>
            <w:hideMark/>
          </w:tcPr>
          <w:p w:rsidR="008B0936" w:rsidRPr="00784C6F" w:rsidRDefault="008B0936">
            <w:pPr>
              <w:spacing w:after="0" w:line="240" w:lineRule="auto"/>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1135" w:type="dxa"/>
            <w:tcBorders>
              <w:top w:val="nil"/>
              <w:left w:val="nil"/>
              <w:bottom w:val="single" w:sz="4" w:space="0" w:color="auto"/>
              <w:right w:val="single" w:sz="4" w:space="0" w:color="auto"/>
            </w:tcBorders>
            <w:noWrap/>
            <w:vAlign w:val="bottom"/>
            <w:hideMark/>
          </w:tcPr>
          <w:p w:rsidR="008B0936" w:rsidRPr="00784C6F" w:rsidRDefault="008B0936">
            <w:pPr>
              <w:spacing w:after="0" w:line="240" w:lineRule="auto"/>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noWrap/>
            <w:vAlign w:val="bottom"/>
            <w:hideMark/>
          </w:tcPr>
          <w:p w:rsidR="008B0936" w:rsidRPr="00784C6F" w:rsidRDefault="008B0936">
            <w:pPr>
              <w:spacing w:after="0" w:line="240" w:lineRule="auto"/>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nil"/>
            </w:tcBorders>
            <w:noWrap/>
            <w:vAlign w:val="bottom"/>
            <w:hideMark/>
          </w:tcPr>
          <w:p w:rsidR="008B0936" w:rsidRPr="00784C6F" w:rsidRDefault="008B0936">
            <w:pPr>
              <w:spacing w:after="0" w:line="240" w:lineRule="auto"/>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850" w:type="dxa"/>
            <w:tcBorders>
              <w:top w:val="single" w:sz="4" w:space="0" w:color="auto"/>
              <w:left w:val="single" w:sz="8" w:space="0" w:color="auto"/>
              <w:bottom w:val="single" w:sz="4" w:space="0" w:color="auto"/>
              <w:right w:val="single" w:sz="6"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827" w:type="dxa"/>
            <w:tcBorders>
              <w:top w:val="single" w:sz="4" w:space="0" w:color="auto"/>
              <w:left w:val="single" w:sz="6" w:space="0" w:color="auto"/>
              <w:bottom w:val="single" w:sz="4" w:space="0" w:color="auto"/>
              <w:right w:val="single" w:sz="8" w:space="0" w:color="000000"/>
            </w:tcBorders>
            <w:vAlign w:val="bottom"/>
            <w:hideMark/>
          </w:tcPr>
          <w:p w:rsidR="008B0936" w:rsidRPr="00784C6F" w:rsidRDefault="008B0936">
            <w:pPr>
              <w:spacing w:after="0" w:line="240" w:lineRule="auto"/>
              <w:jc w:val="center"/>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849" w:type="dxa"/>
            <w:tcBorders>
              <w:top w:val="single" w:sz="4" w:space="0" w:color="auto"/>
              <w:left w:val="nil"/>
              <w:bottom w:val="single" w:sz="4" w:space="0" w:color="auto"/>
              <w:right w:val="single" w:sz="4"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8B0936" w:rsidRPr="00784C6F" w:rsidRDefault="008B0936">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6" w:space="0" w:color="auto"/>
            </w:tcBorders>
            <w:vAlign w:val="bottom"/>
          </w:tcPr>
          <w:p w:rsidR="008B0936" w:rsidRPr="00784C6F" w:rsidRDefault="008B0936">
            <w:pPr>
              <w:spacing w:after="0"/>
              <w:rPr>
                <w:rFonts w:ascii="Times New Roman" w:hAnsi="Times New Roman" w:cs="Times New Roman"/>
                <w:sz w:val="24"/>
                <w:szCs w:val="24"/>
              </w:rPr>
            </w:pPr>
          </w:p>
        </w:tc>
        <w:tc>
          <w:tcPr>
            <w:tcW w:w="850" w:type="dxa"/>
            <w:tcBorders>
              <w:top w:val="single" w:sz="4" w:space="0" w:color="auto"/>
              <w:left w:val="single" w:sz="6" w:space="0" w:color="auto"/>
              <w:bottom w:val="single" w:sz="4" w:space="0" w:color="auto"/>
              <w:right w:val="single" w:sz="4" w:space="0" w:color="auto"/>
            </w:tcBorders>
            <w:vAlign w:val="bottom"/>
            <w:hideMark/>
          </w:tcPr>
          <w:p w:rsidR="008B0936" w:rsidRPr="00784C6F" w:rsidRDefault="008B0936">
            <w:pPr>
              <w:spacing w:after="0" w:line="240" w:lineRule="auto"/>
              <w:jc w:val="center"/>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891" w:type="dxa"/>
            <w:tcBorders>
              <w:top w:val="single" w:sz="4" w:space="0" w:color="auto"/>
              <w:left w:val="single" w:sz="4" w:space="0" w:color="auto"/>
              <w:bottom w:val="single" w:sz="4" w:space="0" w:color="auto"/>
              <w:right w:val="single" w:sz="8" w:space="0" w:color="000000"/>
            </w:tcBorders>
            <w:vAlign w:val="bottom"/>
          </w:tcPr>
          <w:p w:rsidR="008B0936" w:rsidRPr="00784C6F" w:rsidRDefault="008B0936">
            <w:pPr>
              <w:spacing w:after="0" w:line="240" w:lineRule="auto"/>
              <w:jc w:val="center"/>
              <w:rPr>
                <w:rFonts w:ascii="Times New Roman" w:eastAsia="Times New Roman" w:hAnsi="Times New Roman" w:cs="Times New Roman"/>
                <w:color w:val="000000"/>
                <w:sz w:val="24"/>
                <w:szCs w:val="24"/>
              </w:rPr>
            </w:pPr>
          </w:p>
        </w:tc>
      </w:tr>
      <w:tr w:rsidR="008B0936" w:rsidRPr="00784C6F" w:rsidTr="008B0936">
        <w:trPr>
          <w:trHeight w:val="53"/>
          <w:jc w:val="center"/>
        </w:trPr>
        <w:tc>
          <w:tcPr>
            <w:tcW w:w="611" w:type="dxa"/>
            <w:tcBorders>
              <w:top w:val="nil"/>
              <w:left w:val="single" w:sz="8" w:space="0" w:color="auto"/>
              <w:bottom w:val="single" w:sz="4" w:space="0" w:color="auto"/>
              <w:right w:val="nil"/>
            </w:tcBorders>
            <w:noWrap/>
            <w:vAlign w:val="center"/>
            <w:hideMark/>
          </w:tcPr>
          <w:p w:rsidR="008B0936" w:rsidRPr="00784C6F" w:rsidRDefault="008B0936">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D</w:t>
            </w:r>
          </w:p>
        </w:tc>
        <w:tc>
          <w:tcPr>
            <w:tcW w:w="3543" w:type="dxa"/>
            <w:tcBorders>
              <w:top w:val="nil"/>
              <w:left w:val="single" w:sz="8" w:space="0" w:color="auto"/>
              <w:bottom w:val="single" w:sz="4" w:space="0" w:color="auto"/>
              <w:right w:val="nil"/>
            </w:tcBorders>
            <w:vAlign w:val="bottom"/>
            <w:hideMark/>
          </w:tcPr>
          <w:p w:rsidR="008B0936" w:rsidRPr="00784C6F" w:rsidRDefault="008B0936">
            <w:pPr>
              <w:spacing w:after="0" w:line="240" w:lineRule="auto"/>
              <w:rPr>
                <w:rFonts w:ascii="Times New Roman" w:eastAsia="Times New Roman" w:hAnsi="Times New Roman" w:cs="Times New Roman"/>
                <w:b/>
                <w:bCs/>
                <w:color w:val="000000"/>
                <w:sz w:val="24"/>
                <w:szCs w:val="24"/>
              </w:rPr>
            </w:pPr>
            <w:r w:rsidRPr="00784C6F">
              <w:rPr>
                <w:rFonts w:ascii="Times New Roman" w:hAnsi="Times New Roman" w:cs="Times New Roman"/>
                <w:sz w:val="24"/>
                <w:szCs w:val="24"/>
              </w:rPr>
              <w:t>Podbudowy</w:t>
            </w:r>
          </w:p>
        </w:tc>
        <w:tc>
          <w:tcPr>
            <w:tcW w:w="1134" w:type="dxa"/>
            <w:tcBorders>
              <w:top w:val="nil"/>
              <w:left w:val="single" w:sz="8" w:space="0" w:color="auto"/>
              <w:bottom w:val="single" w:sz="4" w:space="0" w:color="auto"/>
              <w:right w:val="single" w:sz="4" w:space="0" w:color="auto"/>
            </w:tcBorders>
            <w:noWrap/>
            <w:vAlign w:val="bottom"/>
            <w:hideMark/>
          </w:tcPr>
          <w:p w:rsidR="008B0936" w:rsidRPr="00784C6F" w:rsidRDefault="008B0936">
            <w:pPr>
              <w:spacing w:after="0" w:line="240" w:lineRule="auto"/>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1135" w:type="dxa"/>
            <w:tcBorders>
              <w:top w:val="nil"/>
              <w:left w:val="nil"/>
              <w:bottom w:val="single" w:sz="4" w:space="0" w:color="auto"/>
              <w:right w:val="single" w:sz="4" w:space="0" w:color="auto"/>
            </w:tcBorders>
            <w:noWrap/>
            <w:vAlign w:val="bottom"/>
            <w:hideMark/>
          </w:tcPr>
          <w:p w:rsidR="008B0936" w:rsidRPr="00784C6F" w:rsidRDefault="008B0936">
            <w:pPr>
              <w:spacing w:after="0" w:line="240" w:lineRule="auto"/>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noWrap/>
            <w:vAlign w:val="bottom"/>
            <w:hideMark/>
          </w:tcPr>
          <w:p w:rsidR="008B0936" w:rsidRPr="00784C6F" w:rsidRDefault="008B0936">
            <w:pPr>
              <w:spacing w:after="0" w:line="240" w:lineRule="auto"/>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851" w:type="dxa"/>
            <w:tcBorders>
              <w:top w:val="nil"/>
              <w:left w:val="nil"/>
              <w:bottom w:val="single" w:sz="4" w:space="0" w:color="auto"/>
              <w:right w:val="nil"/>
            </w:tcBorders>
            <w:noWrap/>
            <w:vAlign w:val="bottom"/>
            <w:hideMark/>
          </w:tcPr>
          <w:p w:rsidR="008B0936" w:rsidRPr="00784C6F" w:rsidRDefault="008B0936">
            <w:pPr>
              <w:spacing w:after="0" w:line="240" w:lineRule="auto"/>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850" w:type="dxa"/>
            <w:tcBorders>
              <w:top w:val="single" w:sz="4" w:space="0" w:color="auto"/>
              <w:left w:val="single" w:sz="8" w:space="0" w:color="auto"/>
              <w:bottom w:val="single" w:sz="4" w:space="0" w:color="auto"/>
              <w:right w:val="single" w:sz="6"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827" w:type="dxa"/>
            <w:tcBorders>
              <w:top w:val="single" w:sz="4" w:space="0" w:color="auto"/>
              <w:left w:val="single" w:sz="6" w:space="0" w:color="auto"/>
              <w:bottom w:val="single" w:sz="4" w:space="0" w:color="auto"/>
              <w:right w:val="single" w:sz="8" w:space="0" w:color="000000"/>
            </w:tcBorders>
            <w:vAlign w:val="bottom"/>
            <w:hideMark/>
          </w:tcPr>
          <w:p w:rsidR="008B0936" w:rsidRPr="00784C6F" w:rsidRDefault="008B0936">
            <w:pPr>
              <w:spacing w:after="0" w:line="240" w:lineRule="auto"/>
              <w:jc w:val="center"/>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849" w:type="dxa"/>
            <w:tcBorders>
              <w:top w:val="single" w:sz="4" w:space="0" w:color="auto"/>
              <w:left w:val="nil"/>
              <w:bottom w:val="single" w:sz="4" w:space="0" w:color="auto"/>
              <w:right w:val="single" w:sz="4"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8B0936" w:rsidRPr="00784C6F" w:rsidRDefault="008B0936">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6" w:space="0" w:color="auto"/>
            </w:tcBorders>
            <w:vAlign w:val="bottom"/>
          </w:tcPr>
          <w:p w:rsidR="008B0936" w:rsidRPr="00784C6F" w:rsidRDefault="008B0936">
            <w:pPr>
              <w:spacing w:after="0"/>
              <w:rPr>
                <w:rFonts w:ascii="Times New Roman" w:hAnsi="Times New Roman" w:cs="Times New Roman"/>
                <w:sz w:val="24"/>
                <w:szCs w:val="24"/>
              </w:rPr>
            </w:pPr>
          </w:p>
        </w:tc>
        <w:tc>
          <w:tcPr>
            <w:tcW w:w="850" w:type="dxa"/>
            <w:tcBorders>
              <w:top w:val="single" w:sz="4" w:space="0" w:color="auto"/>
              <w:left w:val="single" w:sz="6" w:space="0" w:color="auto"/>
              <w:bottom w:val="single" w:sz="4" w:space="0" w:color="auto"/>
              <w:right w:val="single" w:sz="4" w:space="0" w:color="auto"/>
            </w:tcBorders>
            <w:vAlign w:val="bottom"/>
            <w:hideMark/>
          </w:tcPr>
          <w:p w:rsidR="008B0936" w:rsidRPr="00784C6F" w:rsidRDefault="008B0936">
            <w:pPr>
              <w:spacing w:after="0" w:line="240" w:lineRule="auto"/>
              <w:jc w:val="center"/>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891" w:type="dxa"/>
            <w:tcBorders>
              <w:top w:val="single" w:sz="4" w:space="0" w:color="auto"/>
              <w:left w:val="single" w:sz="4" w:space="0" w:color="auto"/>
              <w:bottom w:val="single" w:sz="4" w:space="0" w:color="auto"/>
              <w:right w:val="single" w:sz="8" w:space="0" w:color="000000"/>
            </w:tcBorders>
            <w:vAlign w:val="bottom"/>
          </w:tcPr>
          <w:p w:rsidR="008B0936" w:rsidRPr="00784C6F" w:rsidRDefault="008B0936">
            <w:pPr>
              <w:spacing w:after="0" w:line="240" w:lineRule="auto"/>
              <w:jc w:val="center"/>
              <w:rPr>
                <w:rFonts w:ascii="Times New Roman" w:eastAsia="Times New Roman" w:hAnsi="Times New Roman" w:cs="Times New Roman"/>
                <w:color w:val="000000"/>
                <w:sz w:val="24"/>
                <w:szCs w:val="24"/>
              </w:rPr>
            </w:pPr>
          </w:p>
        </w:tc>
      </w:tr>
      <w:tr w:rsidR="008B0936" w:rsidRPr="00784C6F" w:rsidTr="008B0936">
        <w:trPr>
          <w:trHeight w:val="180"/>
          <w:jc w:val="center"/>
        </w:trPr>
        <w:tc>
          <w:tcPr>
            <w:tcW w:w="611" w:type="dxa"/>
            <w:tcBorders>
              <w:top w:val="nil"/>
              <w:left w:val="single" w:sz="8" w:space="0" w:color="auto"/>
              <w:bottom w:val="single" w:sz="4" w:space="0" w:color="auto"/>
              <w:right w:val="nil"/>
            </w:tcBorders>
            <w:noWrap/>
            <w:vAlign w:val="center"/>
            <w:hideMark/>
          </w:tcPr>
          <w:p w:rsidR="008B0936" w:rsidRPr="00784C6F" w:rsidRDefault="008B0936">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E</w:t>
            </w:r>
          </w:p>
        </w:tc>
        <w:tc>
          <w:tcPr>
            <w:tcW w:w="3543" w:type="dxa"/>
            <w:tcBorders>
              <w:top w:val="nil"/>
              <w:left w:val="single" w:sz="8" w:space="0" w:color="auto"/>
              <w:bottom w:val="single" w:sz="4" w:space="0" w:color="auto"/>
              <w:right w:val="nil"/>
            </w:tcBorders>
            <w:vAlign w:val="bottom"/>
            <w:hideMark/>
          </w:tcPr>
          <w:p w:rsidR="008B0936" w:rsidRPr="00784C6F" w:rsidRDefault="008B0936" w:rsidP="00D01D9A">
            <w:pPr>
              <w:spacing w:after="0" w:line="240" w:lineRule="auto"/>
              <w:rPr>
                <w:rFonts w:ascii="Times New Roman" w:hAnsi="Times New Roman" w:cs="Times New Roman"/>
                <w:sz w:val="24"/>
                <w:szCs w:val="24"/>
              </w:rPr>
            </w:pPr>
            <w:r w:rsidRPr="00784C6F">
              <w:rPr>
                <w:rFonts w:ascii="Times New Roman" w:hAnsi="Times New Roman" w:cs="Times New Roman"/>
                <w:sz w:val="24"/>
                <w:szCs w:val="24"/>
              </w:rPr>
              <w:t>Roboty nawierzchniowe</w:t>
            </w:r>
          </w:p>
        </w:tc>
        <w:tc>
          <w:tcPr>
            <w:tcW w:w="1134" w:type="dxa"/>
            <w:tcBorders>
              <w:top w:val="nil"/>
              <w:left w:val="single" w:sz="8" w:space="0" w:color="auto"/>
              <w:bottom w:val="single" w:sz="4" w:space="0" w:color="auto"/>
              <w:right w:val="single" w:sz="4"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1135" w:type="dxa"/>
            <w:tcBorders>
              <w:top w:val="nil"/>
              <w:left w:val="nil"/>
              <w:bottom w:val="single" w:sz="4" w:space="0" w:color="auto"/>
              <w:right w:val="single" w:sz="4"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1134" w:type="dxa"/>
            <w:tcBorders>
              <w:top w:val="nil"/>
              <w:left w:val="nil"/>
              <w:bottom w:val="single" w:sz="4" w:space="0" w:color="auto"/>
              <w:right w:val="single" w:sz="8"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851" w:type="dxa"/>
            <w:tcBorders>
              <w:top w:val="nil"/>
              <w:left w:val="nil"/>
              <w:bottom w:val="single" w:sz="4" w:space="0" w:color="auto"/>
              <w:right w:val="nil"/>
            </w:tcBorders>
            <w:noWrap/>
            <w:vAlign w:val="bottom"/>
            <w:hideMark/>
          </w:tcPr>
          <w:p w:rsidR="008B0936" w:rsidRPr="00784C6F" w:rsidRDefault="008B0936">
            <w:pPr>
              <w:spacing w:after="0"/>
              <w:rPr>
                <w:rFonts w:ascii="Times New Roman" w:hAnsi="Times New Roman" w:cs="Times New Roman"/>
                <w:sz w:val="24"/>
                <w:szCs w:val="24"/>
              </w:rPr>
            </w:pPr>
          </w:p>
        </w:tc>
        <w:tc>
          <w:tcPr>
            <w:tcW w:w="850" w:type="dxa"/>
            <w:tcBorders>
              <w:top w:val="single" w:sz="4" w:space="0" w:color="auto"/>
              <w:left w:val="single" w:sz="8" w:space="0" w:color="auto"/>
              <w:bottom w:val="single" w:sz="4" w:space="0" w:color="auto"/>
              <w:right w:val="single" w:sz="6"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827" w:type="dxa"/>
            <w:tcBorders>
              <w:top w:val="single" w:sz="4" w:space="0" w:color="auto"/>
              <w:left w:val="single" w:sz="6" w:space="0" w:color="auto"/>
              <w:bottom w:val="single" w:sz="4" w:space="0" w:color="auto"/>
              <w:right w:val="single" w:sz="8" w:space="0" w:color="000000"/>
            </w:tcBorders>
            <w:vAlign w:val="bottom"/>
          </w:tcPr>
          <w:p w:rsidR="008B0936" w:rsidRPr="00784C6F" w:rsidRDefault="008B0936">
            <w:pPr>
              <w:spacing w:after="0" w:line="240" w:lineRule="auto"/>
              <w:jc w:val="center"/>
              <w:rPr>
                <w:rFonts w:ascii="Times New Roman" w:eastAsia="Times New Roman" w:hAnsi="Times New Roman" w:cs="Times New Roman"/>
                <w:color w:val="000000"/>
                <w:sz w:val="24"/>
                <w:szCs w:val="24"/>
              </w:rPr>
            </w:pPr>
          </w:p>
        </w:tc>
        <w:tc>
          <w:tcPr>
            <w:tcW w:w="849" w:type="dxa"/>
            <w:tcBorders>
              <w:top w:val="single" w:sz="4" w:space="0" w:color="auto"/>
              <w:left w:val="nil"/>
              <w:bottom w:val="single" w:sz="4" w:space="0" w:color="auto"/>
              <w:right w:val="single" w:sz="4"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8B0936" w:rsidRPr="00784C6F" w:rsidRDefault="008B0936">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6" w:space="0" w:color="auto"/>
            </w:tcBorders>
            <w:vAlign w:val="bottom"/>
          </w:tcPr>
          <w:p w:rsidR="008B0936" w:rsidRPr="00784C6F" w:rsidRDefault="008B0936">
            <w:pPr>
              <w:spacing w:after="0"/>
              <w:rPr>
                <w:rFonts w:ascii="Times New Roman" w:hAnsi="Times New Roman" w:cs="Times New Roman"/>
                <w:sz w:val="24"/>
                <w:szCs w:val="24"/>
              </w:rPr>
            </w:pPr>
          </w:p>
        </w:tc>
        <w:tc>
          <w:tcPr>
            <w:tcW w:w="850" w:type="dxa"/>
            <w:tcBorders>
              <w:top w:val="single" w:sz="4" w:space="0" w:color="auto"/>
              <w:left w:val="single" w:sz="6" w:space="0" w:color="auto"/>
              <w:bottom w:val="single" w:sz="4" w:space="0" w:color="auto"/>
              <w:right w:val="single" w:sz="4" w:space="0" w:color="auto"/>
            </w:tcBorders>
            <w:vAlign w:val="bottom"/>
          </w:tcPr>
          <w:p w:rsidR="008B0936" w:rsidRPr="00784C6F" w:rsidRDefault="008B0936">
            <w:pPr>
              <w:spacing w:after="0" w:line="240" w:lineRule="auto"/>
              <w:jc w:val="center"/>
              <w:rPr>
                <w:rFonts w:ascii="Times New Roman" w:eastAsia="Times New Roman" w:hAnsi="Times New Roman" w:cs="Times New Roman"/>
                <w:color w:val="000000"/>
                <w:sz w:val="24"/>
                <w:szCs w:val="24"/>
              </w:rPr>
            </w:pPr>
          </w:p>
        </w:tc>
        <w:tc>
          <w:tcPr>
            <w:tcW w:w="891" w:type="dxa"/>
            <w:tcBorders>
              <w:top w:val="single" w:sz="4" w:space="0" w:color="auto"/>
              <w:left w:val="single" w:sz="4" w:space="0" w:color="auto"/>
              <w:bottom w:val="single" w:sz="4" w:space="0" w:color="auto"/>
              <w:right w:val="single" w:sz="8" w:space="0" w:color="000000"/>
            </w:tcBorders>
            <w:vAlign w:val="bottom"/>
          </w:tcPr>
          <w:p w:rsidR="008B0936" w:rsidRPr="00784C6F" w:rsidRDefault="008B0936">
            <w:pPr>
              <w:spacing w:after="0" w:line="240" w:lineRule="auto"/>
              <w:jc w:val="center"/>
              <w:rPr>
                <w:rFonts w:ascii="Times New Roman" w:eastAsia="Times New Roman" w:hAnsi="Times New Roman" w:cs="Times New Roman"/>
                <w:color w:val="000000"/>
                <w:sz w:val="24"/>
                <w:szCs w:val="24"/>
              </w:rPr>
            </w:pPr>
          </w:p>
        </w:tc>
      </w:tr>
      <w:tr w:rsidR="008B0936" w:rsidRPr="00784C6F" w:rsidTr="008B0936">
        <w:trPr>
          <w:trHeight w:val="180"/>
          <w:jc w:val="center"/>
        </w:trPr>
        <w:tc>
          <w:tcPr>
            <w:tcW w:w="611" w:type="dxa"/>
            <w:tcBorders>
              <w:top w:val="nil"/>
              <w:left w:val="single" w:sz="8" w:space="0" w:color="auto"/>
              <w:bottom w:val="single" w:sz="4" w:space="0" w:color="auto"/>
              <w:right w:val="nil"/>
            </w:tcBorders>
            <w:noWrap/>
            <w:vAlign w:val="center"/>
            <w:hideMark/>
          </w:tcPr>
          <w:p w:rsidR="008B0936" w:rsidRPr="00784C6F" w:rsidRDefault="008B0936">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F</w:t>
            </w:r>
          </w:p>
        </w:tc>
        <w:tc>
          <w:tcPr>
            <w:tcW w:w="3543" w:type="dxa"/>
            <w:tcBorders>
              <w:top w:val="nil"/>
              <w:left w:val="single" w:sz="8" w:space="0" w:color="auto"/>
              <w:bottom w:val="single" w:sz="4" w:space="0" w:color="auto"/>
              <w:right w:val="nil"/>
            </w:tcBorders>
            <w:vAlign w:val="bottom"/>
            <w:hideMark/>
          </w:tcPr>
          <w:p w:rsidR="008B0936" w:rsidRPr="00784C6F" w:rsidRDefault="008B0936" w:rsidP="00D01D9A">
            <w:pPr>
              <w:spacing w:after="0" w:line="240" w:lineRule="auto"/>
              <w:rPr>
                <w:rFonts w:ascii="Times New Roman" w:hAnsi="Times New Roman" w:cs="Times New Roman"/>
                <w:sz w:val="24"/>
                <w:szCs w:val="24"/>
              </w:rPr>
            </w:pPr>
            <w:r w:rsidRPr="00784C6F">
              <w:rPr>
                <w:rFonts w:ascii="Times New Roman" w:hAnsi="Times New Roman" w:cs="Times New Roman"/>
                <w:sz w:val="24"/>
                <w:szCs w:val="24"/>
              </w:rPr>
              <w:t>Roboty wykończeniowe</w:t>
            </w:r>
          </w:p>
        </w:tc>
        <w:tc>
          <w:tcPr>
            <w:tcW w:w="1134" w:type="dxa"/>
            <w:tcBorders>
              <w:top w:val="nil"/>
              <w:left w:val="single" w:sz="8" w:space="0" w:color="auto"/>
              <w:bottom w:val="single" w:sz="4" w:space="0" w:color="auto"/>
              <w:right w:val="single" w:sz="4"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1135" w:type="dxa"/>
            <w:tcBorders>
              <w:top w:val="nil"/>
              <w:left w:val="nil"/>
              <w:bottom w:val="single" w:sz="4" w:space="0" w:color="auto"/>
              <w:right w:val="single" w:sz="4"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1134" w:type="dxa"/>
            <w:tcBorders>
              <w:top w:val="nil"/>
              <w:left w:val="nil"/>
              <w:bottom w:val="single" w:sz="4" w:space="0" w:color="auto"/>
              <w:right w:val="single" w:sz="8"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851" w:type="dxa"/>
            <w:tcBorders>
              <w:top w:val="nil"/>
              <w:left w:val="nil"/>
              <w:bottom w:val="single" w:sz="4" w:space="0" w:color="auto"/>
              <w:right w:val="nil"/>
            </w:tcBorders>
            <w:noWrap/>
            <w:vAlign w:val="bottom"/>
            <w:hideMark/>
          </w:tcPr>
          <w:p w:rsidR="008B0936" w:rsidRPr="00784C6F" w:rsidRDefault="008B0936">
            <w:pPr>
              <w:spacing w:after="0"/>
              <w:rPr>
                <w:rFonts w:ascii="Times New Roman" w:hAnsi="Times New Roman" w:cs="Times New Roman"/>
                <w:sz w:val="24"/>
                <w:szCs w:val="24"/>
              </w:rPr>
            </w:pPr>
          </w:p>
        </w:tc>
        <w:tc>
          <w:tcPr>
            <w:tcW w:w="850" w:type="dxa"/>
            <w:tcBorders>
              <w:top w:val="single" w:sz="4" w:space="0" w:color="auto"/>
              <w:left w:val="single" w:sz="8" w:space="0" w:color="auto"/>
              <w:bottom w:val="single" w:sz="4" w:space="0" w:color="auto"/>
              <w:right w:val="single" w:sz="6"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827" w:type="dxa"/>
            <w:tcBorders>
              <w:top w:val="single" w:sz="4" w:space="0" w:color="auto"/>
              <w:left w:val="single" w:sz="6" w:space="0" w:color="auto"/>
              <w:bottom w:val="single" w:sz="4" w:space="0" w:color="auto"/>
              <w:right w:val="single" w:sz="8" w:space="0" w:color="000000"/>
            </w:tcBorders>
            <w:vAlign w:val="bottom"/>
          </w:tcPr>
          <w:p w:rsidR="008B0936" w:rsidRPr="00784C6F" w:rsidRDefault="008B0936">
            <w:pPr>
              <w:spacing w:after="0" w:line="240" w:lineRule="auto"/>
              <w:jc w:val="center"/>
              <w:rPr>
                <w:rFonts w:ascii="Times New Roman" w:eastAsia="Times New Roman" w:hAnsi="Times New Roman" w:cs="Times New Roman"/>
                <w:color w:val="000000"/>
                <w:sz w:val="24"/>
                <w:szCs w:val="24"/>
              </w:rPr>
            </w:pPr>
          </w:p>
        </w:tc>
        <w:tc>
          <w:tcPr>
            <w:tcW w:w="849" w:type="dxa"/>
            <w:tcBorders>
              <w:top w:val="single" w:sz="4" w:space="0" w:color="auto"/>
              <w:left w:val="nil"/>
              <w:bottom w:val="single" w:sz="4" w:space="0" w:color="auto"/>
              <w:right w:val="single" w:sz="4"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8B0936" w:rsidRPr="00784C6F" w:rsidRDefault="008B0936">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6" w:space="0" w:color="auto"/>
            </w:tcBorders>
            <w:vAlign w:val="bottom"/>
          </w:tcPr>
          <w:p w:rsidR="008B0936" w:rsidRPr="00784C6F" w:rsidRDefault="008B0936">
            <w:pPr>
              <w:spacing w:after="0"/>
              <w:rPr>
                <w:rFonts w:ascii="Times New Roman" w:hAnsi="Times New Roman" w:cs="Times New Roman"/>
                <w:sz w:val="24"/>
                <w:szCs w:val="24"/>
              </w:rPr>
            </w:pPr>
          </w:p>
        </w:tc>
        <w:tc>
          <w:tcPr>
            <w:tcW w:w="850" w:type="dxa"/>
            <w:tcBorders>
              <w:top w:val="single" w:sz="4" w:space="0" w:color="auto"/>
              <w:left w:val="single" w:sz="6" w:space="0" w:color="auto"/>
              <w:bottom w:val="single" w:sz="4" w:space="0" w:color="auto"/>
              <w:right w:val="single" w:sz="4" w:space="0" w:color="auto"/>
            </w:tcBorders>
            <w:vAlign w:val="bottom"/>
          </w:tcPr>
          <w:p w:rsidR="008B0936" w:rsidRPr="00784C6F" w:rsidRDefault="008B0936">
            <w:pPr>
              <w:spacing w:after="0" w:line="240" w:lineRule="auto"/>
              <w:jc w:val="center"/>
              <w:rPr>
                <w:rFonts w:ascii="Times New Roman" w:eastAsia="Times New Roman" w:hAnsi="Times New Roman" w:cs="Times New Roman"/>
                <w:color w:val="000000"/>
                <w:sz w:val="24"/>
                <w:szCs w:val="24"/>
              </w:rPr>
            </w:pPr>
          </w:p>
        </w:tc>
        <w:tc>
          <w:tcPr>
            <w:tcW w:w="891" w:type="dxa"/>
            <w:tcBorders>
              <w:top w:val="single" w:sz="4" w:space="0" w:color="auto"/>
              <w:left w:val="single" w:sz="4" w:space="0" w:color="auto"/>
              <w:bottom w:val="single" w:sz="4" w:space="0" w:color="auto"/>
              <w:right w:val="single" w:sz="8" w:space="0" w:color="000000"/>
            </w:tcBorders>
            <w:vAlign w:val="bottom"/>
          </w:tcPr>
          <w:p w:rsidR="008B0936" w:rsidRPr="00784C6F" w:rsidRDefault="008B0936">
            <w:pPr>
              <w:spacing w:after="0" w:line="240" w:lineRule="auto"/>
              <w:jc w:val="center"/>
              <w:rPr>
                <w:rFonts w:ascii="Times New Roman" w:eastAsia="Times New Roman" w:hAnsi="Times New Roman" w:cs="Times New Roman"/>
                <w:color w:val="000000"/>
                <w:sz w:val="24"/>
                <w:szCs w:val="24"/>
              </w:rPr>
            </w:pPr>
          </w:p>
        </w:tc>
      </w:tr>
      <w:tr w:rsidR="008B0936" w:rsidRPr="00784C6F" w:rsidTr="008B0936">
        <w:trPr>
          <w:trHeight w:val="180"/>
          <w:jc w:val="center"/>
        </w:trPr>
        <w:tc>
          <w:tcPr>
            <w:tcW w:w="611" w:type="dxa"/>
            <w:tcBorders>
              <w:top w:val="nil"/>
              <w:left w:val="single" w:sz="8" w:space="0" w:color="auto"/>
              <w:bottom w:val="single" w:sz="4" w:space="0" w:color="auto"/>
              <w:right w:val="nil"/>
            </w:tcBorders>
            <w:noWrap/>
            <w:vAlign w:val="center"/>
            <w:hideMark/>
          </w:tcPr>
          <w:p w:rsidR="008B0936" w:rsidRPr="00784C6F" w:rsidRDefault="008B0936">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G</w:t>
            </w:r>
          </w:p>
        </w:tc>
        <w:tc>
          <w:tcPr>
            <w:tcW w:w="3543" w:type="dxa"/>
            <w:tcBorders>
              <w:top w:val="nil"/>
              <w:left w:val="single" w:sz="8" w:space="0" w:color="auto"/>
              <w:bottom w:val="single" w:sz="4" w:space="0" w:color="auto"/>
              <w:right w:val="nil"/>
            </w:tcBorders>
            <w:vAlign w:val="bottom"/>
            <w:hideMark/>
          </w:tcPr>
          <w:p w:rsidR="008B0936" w:rsidRPr="00784C6F" w:rsidRDefault="008B0936" w:rsidP="00D01D9A">
            <w:pPr>
              <w:spacing w:after="0" w:line="240" w:lineRule="auto"/>
              <w:rPr>
                <w:rFonts w:ascii="Times New Roman" w:hAnsi="Times New Roman" w:cs="Times New Roman"/>
                <w:sz w:val="24"/>
                <w:szCs w:val="24"/>
              </w:rPr>
            </w:pPr>
            <w:r w:rsidRPr="00784C6F">
              <w:rPr>
                <w:rFonts w:ascii="Times New Roman" w:eastAsia="Times New Roman" w:hAnsi="Times New Roman" w:cs="Times New Roman"/>
                <w:bCs/>
                <w:color w:val="000000"/>
                <w:sz w:val="24"/>
                <w:szCs w:val="24"/>
              </w:rPr>
              <w:t>Urządzenia bezpieczeństwa ruchu</w:t>
            </w:r>
          </w:p>
        </w:tc>
        <w:tc>
          <w:tcPr>
            <w:tcW w:w="1134" w:type="dxa"/>
            <w:tcBorders>
              <w:top w:val="nil"/>
              <w:left w:val="single" w:sz="8" w:space="0" w:color="auto"/>
              <w:bottom w:val="single" w:sz="4" w:space="0" w:color="auto"/>
              <w:right w:val="single" w:sz="4"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1135" w:type="dxa"/>
            <w:tcBorders>
              <w:top w:val="nil"/>
              <w:left w:val="nil"/>
              <w:bottom w:val="single" w:sz="4" w:space="0" w:color="auto"/>
              <w:right w:val="single" w:sz="4"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1134" w:type="dxa"/>
            <w:tcBorders>
              <w:top w:val="nil"/>
              <w:left w:val="nil"/>
              <w:bottom w:val="single" w:sz="4" w:space="0" w:color="auto"/>
              <w:right w:val="single" w:sz="8"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851" w:type="dxa"/>
            <w:tcBorders>
              <w:top w:val="nil"/>
              <w:left w:val="nil"/>
              <w:bottom w:val="single" w:sz="4" w:space="0" w:color="auto"/>
              <w:right w:val="nil"/>
            </w:tcBorders>
            <w:noWrap/>
            <w:vAlign w:val="bottom"/>
            <w:hideMark/>
          </w:tcPr>
          <w:p w:rsidR="008B0936" w:rsidRPr="00784C6F" w:rsidRDefault="008B0936">
            <w:pPr>
              <w:spacing w:after="0"/>
              <w:rPr>
                <w:rFonts w:ascii="Times New Roman" w:hAnsi="Times New Roman" w:cs="Times New Roman"/>
                <w:sz w:val="24"/>
                <w:szCs w:val="24"/>
              </w:rPr>
            </w:pPr>
          </w:p>
        </w:tc>
        <w:tc>
          <w:tcPr>
            <w:tcW w:w="850" w:type="dxa"/>
            <w:tcBorders>
              <w:top w:val="single" w:sz="4" w:space="0" w:color="auto"/>
              <w:left w:val="single" w:sz="8" w:space="0" w:color="auto"/>
              <w:bottom w:val="single" w:sz="4" w:space="0" w:color="auto"/>
              <w:right w:val="single" w:sz="6"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827" w:type="dxa"/>
            <w:tcBorders>
              <w:top w:val="single" w:sz="4" w:space="0" w:color="auto"/>
              <w:left w:val="single" w:sz="6" w:space="0" w:color="auto"/>
              <w:bottom w:val="single" w:sz="4" w:space="0" w:color="auto"/>
              <w:right w:val="single" w:sz="8" w:space="0" w:color="000000"/>
            </w:tcBorders>
            <w:vAlign w:val="bottom"/>
          </w:tcPr>
          <w:p w:rsidR="008B0936" w:rsidRPr="00784C6F" w:rsidRDefault="008B0936">
            <w:pPr>
              <w:spacing w:after="0" w:line="240" w:lineRule="auto"/>
              <w:jc w:val="center"/>
              <w:rPr>
                <w:rFonts w:ascii="Times New Roman" w:eastAsia="Times New Roman" w:hAnsi="Times New Roman" w:cs="Times New Roman"/>
                <w:color w:val="000000"/>
                <w:sz w:val="24"/>
                <w:szCs w:val="24"/>
              </w:rPr>
            </w:pPr>
          </w:p>
        </w:tc>
        <w:tc>
          <w:tcPr>
            <w:tcW w:w="849" w:type="dxa"/>
            <w:tcBorders>
              <w:top w:val="single" w:sz="4" w:space="0" w:color="auto"/>
              <w:left w:val="nil"/>
              <w:bottom w:val="single" w:sz="4" w:space="0" w:color="auto"/>
              <w:right w:val="single" w:sz="4"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rsidR="008B0936" w:rsidRPr="00784C6F" w:rsidRDefault="008B0936">
            <w:pPr>
              <w:spacing w:after="0"/>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6" w:space="0" w:color="auto"/>
            </w:tcBorders>
            <w:vAlign w:val="bottom"/>
          </w:tcPr>
          <w:p w:rsidR="008B0936" w:rsidRPr="00784C6F" w:rsidRDefault="008B0936">
            <w:pPr>
              <w:spacing w:after="0"/>
              <w:rPr>
                <w:rFonts w:ascii="Times New Roman" w:hAnsi="Times New Roman" w:cs="Times New Roman"/>
                <w:sz w:val="24"/>
                <w:szCs w:val="24"/>
              </w:rPr>
            </w:pPr>
          </w:p>
        </w:tc>
        <w:tc>
          <w:tcPr>
            <w:tcW w:w="850" w:type="dxa"/>
            <w:tcBorders>
              <w:top w:val="single" w:sz="4" w:space="0" w:color="auto"/>
              <w:left w:val="single" w:sz="6" w:space="0" w:color="auto"/>
              <w:bottom w:val="single" w:sz="4" w:space="0" w:color="auto"/>
              <w:right w:val="single" w:sz="4" w:space="0" w:color="auto"/>
            </w:tcBorders>
            <w:vAlign w:val="bottom"/>
          </w:tcPr>
          <w:p w:rsidR="008B0936" w:rsidRPr="00784C6F" w:rsidRDefault="008B0936">
            <w:pPr>
              <w:spacing w:after="0" w:line="240" w:lineRule="auto"/>
              <w:jc w:val="center"/>
              <w:rPr>
                <w:rFonts w:ascii="Times New Roman" w:eastAsia="Times New Roman" w:hAnsi="Times New Roman" w:cs="Times New Roman"/>
                <w:color w:val="000000"/>
                <w:sz w:val="24"/>
                <w:szCs w:val="24"/>
              </w:rPr>
            </w:pPr>
          </w:p>
        </w:tc>
        <w:tc>
          <w:tcPr>
            <w:tcW w:w="891" w:type="dxa"/>
            <w:tcBorders>
              <w:top w:val="single" w:sz="4" w:space="0" w:color="auto"/>
              <w:left w:val="single" w:sz="4" w:space="0" w:color="auto"/>
              <w:bottom w:val="single" w:sz="4" w:space="0" w:color="auto"/>
              <w:right w:val="single" w:sz="8" w:space="0" w:color="000000"/>
            </w:tcBorders>
            <w:vAlign w:val="bottom"/>
          </w:tcPr>
          <w:p w:rsidR="008B0936" w:rsidRPr="00784C6F" w:rsidRDefault="008B0936">
            <w:pPr>
              <w:spacing w:after="0" w:line="240" w:lineRule="auto"/>
              <w:jc w:val="center"/>
              <w:rPr>
                <w:rFonts w:ascii="Times New Roman" w:eastAsia="Times New Roman" w:hAnsi="Times New Roman" w:cs="Times New Roman"/>
                <w:color w:val="000000"/>
                <w:sz w:val="24"/>
                <w:szCs w:val="24"/>
              </w:rPr>
            </w:pPr>
          </w:p>
        </w:tc>
      </w:tr>
      <w:tr w:rsidR="008B0936" w:rsidRPr="00784C6F" w:rsidTr="008B0936">
        <w:trPr>
          <w:trHeight w:val="43"/>
          <w:jc w:val="center"/>
        </w:trPr>
        <w:tc>
          <w:tcPr>
            <w:tcW w:w="611" w:type="dxa"/>
            <w:tcBorders>
              <w:top w:val="single" w:sz="8" w:space="0" w:color="auto"/>
              <w:left w:val="single" w:sz="8" w:space="0" w:color="auto"/>
              <w:bottom w:val="single" w:sz="8" w:space="0" w:color="auto"/>
              <w:right w:val="nil"/>
            </w:tcBorders>
            <w:noWrap/>
            <w:vAlign w:val="center"/>
            <w:hideMark/>
          </w:tcPr>
          <w:p w:rsidR="008B0936" w:rsidRPr="00784C6F" w:rsidRDefault="008B0936">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H</w:t>
            </w:r>
          </w:p>
        </w:tc>
        <w:tc>
          <w:tcPr>
            <w:tcW w:w="3543" w:type="dxa"/>
            <w:tcBorders>
              <w:top w:val="single" w:sz="8" w:space="0" w:color="auto"/>
              <w:left w:val="single" w:sz="8" w:space="0" w:color="auto"/>
              <w:bottom w:val="single" w:sz="8" w:space="0" w:color="auto"/>
              <w:right w:val="nil"/>
            </w:tcBorders>
            <w:vAlign w:val="bottom"/>
            <w:hideMark/>
          </w:tcPr>
          <w:p w:rsidR="008B0936" w:rsidRPr="00784C6F" w:rsidRDefault="008B0936">
            <w:pPr>
              <w:spacing w:after="0" w:line="240" w:lineRule="auto"/>
              <w:rPr>
                <w:rFonts w:ascii="Times New Roman" w:eastAsia="Times New Roman" w:hAnsi="Times New Roman" w:cs="Times New Roman"/>
                <w:bCs/>
                <w:color w:val="000000"/>
                <w:sz w:val="24"/>
                <w:szCs w:val="24"/>
              </w:rPr>
            </w:pPr>
            <w:r w:rsidRPr="00784C6F">
              <w:rPr>
                <w:rFonts w:ascii="Times New Roman" w:eastAsia="Times New Roman" w:hAnsi="Times New Roman" w:cs="Times New Roman"/>
                <w:bCs/>
                <w:color w:val="000000"/>
                <w:sz w:val="24"/>
                <w:szCs w:val="24"/>
              </w:rPr>
              <w:t>Elementy ulic</w:t>
            </w:r>
          </w:p>
        </w:tc>
        <w:tc>
          <w:tcPr>
            <w:tcW w:w="1134" w:type="dxa"/>
            <w:tcBorders>
              <w:top w:val="nil"/>
              <w:left w:val="single" w:sz="8" w:space="0" w:color="auto"/>
              <w:bottom w:val="single" w:sz="4" w:space="0" w:color="auto"/>
              <w:right w:val="single" w:sz="4" w:space="0" w:color="auto"/>
            </w:tcBorders>
            <w:noWrap/>
            <w:vAlign w:val="bottom"/>
            <w:hideMark/>
          </w:tcPr>
          <w:p w:rsidR="008B0936" w:rsidRPr="00784C6F" w:rsidRDefault="008B0936">
            <w:pPr>
              <w:spacing w:after="0" w:line="240" w:lineRule="auto"/>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1135" w:type="dxa"/>
            <w:tcBorders>
              <w:top w:val="nil"/>
              <w:left w:val="nil"/>
              <w:bottom w:val="single" w:sz="4" w:space="0" w:color="auto"/>
              <w:right w:val="single" w:sz="4" w:space="0" w:color="auto"/>
            </w:tcBorders>
            <w:noWrap/>
            <w:vAlign w:val="bottom"/>
            <w:hideMark/>
          </w:tcPr>
          <w:p w:rsidR="008B0936" w:rsidRPr="00784C6F" w:rsidRDefault="008B0936">
            <w:pPr>
              <w:spacing w:after="0" w:line="240" w:lineRule="auto"/>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8" w:space="0" w:color="auto"/>
            </w:tcBorders>
            <w:noWrap/>
            <w:vAlign w:val="bottom"/>
            <w:hideMark/>
          </w:tcPr>
          <w:p w:rsidR="008B0936" w:rsidRPr="00784C6F" w:rsidRDefault="008B0936">
            <w:pPr>
              <w:spacing w:after="0" w:line="240" w:lineRule="auto"/>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851" w:type="dxa"/>
            <w:tcBorders>
              <w:top w:val="single" w:sz="8" w:space="0" w:color="auto"/>
              <w:left w:val="nil"/>
              <w:bottom w:val="single" w:sz="8" w:space="0" w:color="auto"/>
              <w:right w:val="nil"/>
            </w:tcBorders>
            <w:noWrap/>
            <w:vAlign w:val="bottom"/>
            <w:hideMark/>
          </w:tcPr>
          <w:p w:rsidR="008B0936" w:rsidRPr="00784C6F" w:rsidRDefault="008B0936">
            <w:pPr>
              <w:spacing w:after="0" w:line="240" w:lineRule="auto"/>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850" w:type="dxa"/>
            <w:tcBorders>
              <w:top w:val="single" w:sz="8" w:space="0" w:color="auto"/>
              <w:left w:val="single" w:sz="8" w:space="0" w:color="auto"/>
              <w:bottom w:val="single" w:sz="8" w:space="0" w:color="auto"/>
              <w:right w:val="single" w:sz="6"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827" w:type="dxa"/>
            <w:tcBorders>
              <w:top w:val="single" w:sz="8" w:space="0" w:color="auto"/>
              <w:left w:val="single" w:sz="6" w:space="0" w:color="auto"/>
              <w:bottom w:val="single" w:sz="8" w:space="0" w:color="auto"/>
              <w:right w:val="single" w:sz="8" w:space="0" w:color="000000"/>
            </w:tcBorders>
            <w:vAlign w:val="bottom"/>
            <w:hideMark/>
          </w:tcPr>
          <w:p w:rsidR="008B0936" w:rsidRPr="00784C6F" w:rsidRDefault="008B0936">
            <w:pPr>
              <w:spacing w:after="0" w:line="240" w:lineRule="auto"/>
              <w:jc w:val="center"/>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849" w:type="dxa"/>
            <w:tcBorders>
              <w:top w:val="single" w:sz="8" w:space="0" w:color="auto"/>
              <w:left w:val="nil"/>
              <w:bottom w:val="single" w:sz="8" w:space="0" w:color="auto"/>
              <w:right w:val="single" w:sz="4"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850" w:type="dxa"/>
            <w:tcBorders>
              <w:top w:val="single" w:sz="8" w:space="0" w:color="auto"/>
              <w:left w:val="single" w:sz="4" w:space="0" w:color="auto"/>
              <w:bottom w:val="single" w:sz="8" w:space="0" w:color="auto"/>
              <w:right w:val="single" w:sz="4" w:space="0" w:color="auto"/>
            </w:tcBorders>
            <w:vAlign w:val="bottom"/>
          </w:tcPr>
          <w:p w:rsidR="008B0936" w:rsidRPr="00784C6F" w:rsidRDefault="008B0936">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8" w:space="0" w:color="auto"/>
              <w:right w:val="single" w:sz="6" w:space="0" w:color="auto"/>
            </w:tcBorders>
            <w:vAlign w:val="bottom"/>
          </w:tcPr>
          <w:p w:rsidR="008B0936" w:rsidRPr="00784C6F" w:rsidRDefault="008B0936">
            <w:pPr>
              <w:spacing w:after="0"/>
              <w:rPr>
                <w:rFonts w:ascii="Times New Roman" w:hAnsi="Times New Roman" w:cs="Times New Roman"/>
                <w:sz w:val="24"/>
                <w:szCs w:val="24"/>
              </w:rPr>
            </w:pPr>
          </w:p>
        </w:tc>
        <w:tc>
          <w:tcPr>
            <w:tcW w:w="850" w:type="dxa"/>
            <w:tcBorders>
              <w:top w:val="single" w:sz="8" w:space="0" w:color="auto"/>
              <w:left w:val="single" w:sz="6" w:space="0" w:color="auto"/>
              <w:bottom w:val="single" w:sz="8" w:space="0" w:color="auto"/>
              <w:right w:val="single" w:sz="4" w:space="0" w:color="auto"/>
            </w:tcBorders>
            <w:vAlign w:val="bottom"/>
            <w:hideMark/>
          </w:tcPr>
          <w:p w:rsidR="008B0936" w:rsidRPr="00784C6F" w:rsidRDefault="008B0936">
            <w:pPr>
              <w:spacing w:after="0" w:line="240" w:lineRule="auto"/>
              <w:jc w:val="center"/>
              <w:rPr>
                <w:rFonts w:ascii="Times New Roman" w:eastAsia="Times New Roman" w:hAnsi="Times New Roman" w:cs="Times New Roman"/>
                <w:color w:val="000000"/>
                <w:sz w:val="24"/>
                <w:szCs w:val="24"/>
              </w:rPr>
            </w:pPr>
            <w:r w:rsidRPr="00784C6F">
              <w:rPr>
                <w:rFonts w:ascii="Times New Roman" w:eastAsia="Times New Roman" w:hAnsi="Times New Roman" w:cs="Times New Roman"/>
                <w:color w:val="000000"/>
                <w:sz w:val="24"/>
                <w:szCs w:val="24"/>
              </w:rPr>
              <w:t> </w:t>
            </w:r>
          </w:p>
        </w:tc>
        <w:tc>
          <w:tcPr>
            <w:tcW w:w="891" w:type="dxa"/>
            <w:tcBorders>
              <w:top w:val="single" w:sz="8" w:space="0" w:color="auto"/>
              <w:left w:val="single" w:sz="4" w:space="0" w:color="auto"/>
              <w:bottom w:val="single" w:sz="8" w:space="0" w:color="auto"/>
              <w:right w:val="single" w:sz="8" w:space="0" w:color="000000"/>
            </w:tcBorders>
            <w:vAlign w:val="bottom"/>
          </w:tcPr>
          <w:p w:rsidR="008B0936" w:rsidRPr="00784C6F" w:rsidRDefault="008B0936">
            <w:pPr>
              <w:spacing w:after="0" w:line="240" w:lineRule="auto"/>
              <w:jc w:val="center"/>
              <w:rPr>
                <w:rFonts w:ascii="Times New Roman" w:eastAsia="Times New Roman" w:hAnsi="Times New Roman" w:cs="Times New Roman"/>
                <w:color w:val="000000"/>
                <w:sz w:val="24"/>
                <w:szCs w:val="24"/>
              </w:rPr>
            </w:pPr>
          </w:p>
        </w:tc>
      </w:tr>
      <w:tr w:rsidR="008B0936" w:rsidRPr="00784C6F" w:rsidTr="008B0936">
        <w:trPr>
          <w:trHeight w:val="43"/>
          <w:jc w:val="center"/>
        </w:trPr>
        <w:tc>
          <w:tcPr>
            <w:tcW w:w="611" w:type="dxa"/>
            <w:tcBorders>
              <w:top w:val="single" w:sz="8" w:space="0" w:color="auto"/>
              <w:left w:val="single" w:sz="8" w:space="0" w:color="auto"/>
              <w:bottom w:val="single" w:sz="8" w:space="0" w:color="auto"/>
              <w:right w:val="nil"/>
            </w:tcBorders>
            <w:noWrap/>
            <w:vAlign w:val="center"/>
            <w:hideMark/>
          </w:tcPr>
          <w:p w:rsidR="008B0936" w:rsidRPr="00784C6F" w:rsidRDefault="008B0936">
            <w:pPr>
              <w:spacing w:after="0" w:line="240" w:lineRule="auto"/>
              <w:jc w:val="center"/>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I</w:t>
            </w:r>
          </w:p>
        </w:tc>
        <w:tc>
          <w:tcPr>
            <w:tcW w:w="3543" w:type="dxa"/>
            <w:tcBorders>
              <w:top w:val="single" w:sz="8" w:space="0" w:color="auto"/>
              <w:left w:val="single" w:sz="8" w:space="0" w:color="auto"/>
              <w:bottom w:val="single" w:sz="8" w:space="0" w:color="auto"/>
              <w:right w:val="nil"/>
            </w:tcBorders>
            <w:vAlign w:val="bottom"/>
            <w:hideMark/>
          </w:tcPr>
          <w:p w:rsidR="008B0936" w:rsidRPr="00784C6F" w:rsidRDefault="008B0936">
            <w:pPr>
              <w:spacing w:after="0" w:line="240" w:lineRule="auto"/>
              <w:rPr>
                <w:rFonts w:ascii="Times New Roman" w:eastAsia="Times New Roman" w:hAnsi="Times New Roman" w:cs="Times New Roman"/>
                <w:b/>
                <w:bCs/>
                <w:color w:val="000000"/>
                <w:sz w:val="24"/>
                <w:szCs w:val="24"/>
              </w:rPr>
            </w:pPr>
            <w:r w:rsidRPr="00784C6F">
              <w:rPr>
                <w:rFonts w:ascii="Times New Roman" w:eastAsia="Times New Roman" w:hAnsi="Times New Roman" w:cs="Times New Roman"/>
                <w:b/>
                <w:bCs/>
                <w:color w:val="000000"/>
                <w:sz w:val="24"/>
                <w:szCs w:val="24"/>
              </w:rPr>
              <w:t>RAZEM</w:t>
            </w:r>
          </w:p>
        </w:tc>
        <w:tc>
          <w:tcPr>
            <w:tcW w:w="1134" w:type="dxa"/>
            <w:tcBorders>
              <w:top w:val="single" w:sz="4" w:space="0" w:color="auto"/>
              <w:left w:val="single" w:sz="8" w:space="0" w:color="auto"/>
              <w:bottom w:val="single" w:sz="8" w:space="0" w:color="auto"/>
              <w:right w:val="single" w:sz="4" w:space="0" w:color="auto"/>
            </w:tcBorders>
            <w:noWrap/>
            <w:vAlign w:val="bottom"/>
            <w:hideMark/>
          </w:tcPr>
          <w:p w:rsidR="008B0936" w:rsidRPr="00784C6F" w:rsidRDefault="008B0936">
            <w:pPr>
              <w:spacing w:after="0" w:line="240" w:lineRule="auto"/>
              <w:rPr>
                <w:rFonts w:ascii="Times New Roman" w:eastAsia="Times New Roman" w:hAnsi="Times New Roman" w:cs="Times New Roman"/>
                <w:color w:val="000000"/>
                <w:sz w:val="24"/>
                <w:szCs w:val="24"/>
              </w:rPr>
            </w:pPr>
          </w:p>
        </w:tc>
        <w:tc>
          <w:tcPr>
            <w:tcW w:w="1135" w:type="dxa"/>
            <w:tcBorders>
              <w:top w:val="single" w:sz="4" w:space="0" w:color="auto"/>
              <w:left w:val="nil"/>
              <w:bottom w:val="single" w:sz="8" w:space="0" w:color="auto"/>
              <w:right w:val="single" w:sz="4" w:space="0" w:color="auto"/>
            </w:tcBorders>
            <w:noWrap/>
            <w:vAlign w:val="bottom"/>
            <w:hideMark/>
          </w:tcPr>
          <w:p w:rsidR="008B0936" w:rsidRPr="00784C6F" w:rsidRDefault="008B0936">
            <w:pPr>
              <w:spacing w:after="0" w:line="240" w:lineRule="auto"/>
              <w:rPr>
                <w:rFonts w:ascii="Times New Roman" w:eastAsia="Times New Roman" w:hAnsi="Times New Roman" w:cs="Times New Roman"/>
                <w:color w:val="000000"/>
                <w:sz w:val="24"/>
                <w:szCs w:val="24"/>
              </w:rPr>
            </w:pPr>
          </w:p>
        </w:tc>
        <w:tc>
          <w:tcPr>
            <w:tcW w:w="1134" w:type="dxa"/>
            <w:tcBorders>
              <w:top w:val="single" w:sz="4" w:space="0" w:color="auto"/>
              <w:left w:val="nil"/>
              <w:bottom w:val="single" w:sz="8" w:space="0" w:color="auto"/>
              <w:right w:val="single" w:sz="8" w:space="0" w:color="auto"/>
            </w:tcBorders>
            <w:noWrap/>
            <w:vAlign w:val="bottom"/>
            <w:hideMark/>
          </w:tcPr>
          <w:p w:rsidR="008B0936" w:rsidRPr="00784C6F" w:rsidRDefault="008B0936">
            <w:pPr>
              <w:spacing w:after="0" w:line="240" w:lineRule="auto"/>
              <w:rPr>
                <w:rFonts w:ascii="Times New Roman" w:eastAsia="Times New Roman" w:hAnsi="Times New Roman" w:cs="Times New Roman"/>
                <w:color w:val="000000"/>
                <w:sz w:val="24"/>
                <w:szCs w:val="24"/>
              </w:rPr>
            </w:pPr>
          </w:p>
        </w:tc>
        <w:tc>
          <w:tcPr>
            <w:tcW w:w="851" w:type="dxa"/>
            <w:tcBorders>
              <w:top w:val="single" w:sz="8" w:space="0" w:color="auto"/>
              <w:left w:val="nil"/>
              <w:bottom w:val="single" w:sz="8" w:space="0" w:color="auto"/>
              <w:right w:val="nil"/>
            </w:tcBorders>
            <w:noWrap/>
            <w:vAlign w:val="bottom"/>
            <w:hideMark/>
          </w:tcPr>
          <w:p w:rsidR="008B0936" w:rsidRPr="00784C6F" w:rsidRDefault="008B0936">
            <w:pPr>
              <w:spacing w:after="0" w:line="240" w:lineRule="auto"/>
              <w:rPr>
                <w:rFonts w:ascii="Times New Roman" w:eastAsia="Times New Roman" w:hAnsi="Times New Roman" w:cs="Times New Roman"/>
                <w:color w:val="000000"/>
                <w:sz w:val="24"/>
                <w:szCs w:val="24"/>
              </w:rPr>
            </w:pPr>
          </w:p>
        </w:tc>
        <w:tc>
          <w:tcPr>
            <w:tcW w:w="850" w:type="dxa"/>
            <w:tcBorders>
              <w:top w:val="single" w:sz="8" w:space="0" w:color="auto"/>
              <w:left w:val="single" w:sz="8" w:space="0" w:color="auto"/>
              <w:bottom w:val="single" w:sz="8" w:space="0" w:color="auto"/>
              <w:right w:val="single" w:sz="6"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827" w:type="dxa"/>
            <w:tcBorders>
              <w:top w:val="single" w:sz="8" w:space="0" w:color="auto"/>
              <w:left w:val="single" w:sz="6" w:space="0" w:color="auto"/>
              <w:bottom w:val="single" w:sz="8" w:space="0" w:color="auto"/>
              <w:right w:val="single" w:sz="8" w:space="0" w:color="000000"/>
            </w:tcBorders>
            <w:vAlign w:val="bottom"/>
            <w:hideMark/>
          </w:tcPr>
          <w:p w:rsidR="008B0936" w:rsidRPr="00784C6F" w:rsidRDefault="008B0936">
            <w:pPr>
              <w:spacing w:after="0" w:line="240" w:lineRule="auto"/>
              <w:jc w:val="center"/>
              <w:rPr>
                <w:rFonts w:ascii="Times New Roman" w:eastAsia="Times New Roman" w:hAnsi="Times New Roman" w:cs="Times New Roman"/>
                <w:color w:val="000000"/>
                <w:sz w:val="24"/>
                <w:szCs w:val="24"/>
              </w:rPr>
            </w:pPr>
          </w:p>
        </w:tc>
        <w:tc>
          <w:tcPr>
            <w:tcW w:w="849" w:type="dxa"/>
            <w:tcBorders>
              <w:top w:val="single" w:sz="8" w:space="0" w:color="auto"/>
              <w:left w:val="nil"/>
              <w:bottom w:val="single" w:sz="8" w:space="0" w:color="auto"/>
              <w:right w:val="single" w:sz="4" w:space="0" w:color="auto"/>
            </w:tcBorders>
            <w:noWrap/>
            <w:vAlign w:val="bottom"/>
            <w:hideMark/>
          </w:tcPr>
          <w:p w:rsidR="008B0936" w:rsidRPr="00784C6F" w:rsidRDefault="008B0936">
            <w:pPr>
              <w:spacing w:after="0"/>
              <w:rPr>
                <w:rFonts w:ascii="Times New Roman" w:hAnsi="Times New Roman" w:cs="Times New Roman"/>
                <w:sz w:val="24"/>
                <w:szCs w:val="24"/>
              </w:rPr>
            </w:pPr>
          </w:p>
        </w:tc>
        <w:tc>
          <w:tcPr>
            <w:tcW w:w="850" w:type="dxa"/>
            <w:tcBorders>
              <w:top w:val="single" w:sz="8" w:space="0" w:color="auto"/>
              <w:left w:val="single" w:sz="4" w:space="0" w:color="auto"/>
              <w:bottom w:val="single" w:sz="8" w:space="0" w:color="auto"/>
              <w:right w:val="single" w:sz="4" w:space="0" w:color="auto"/>
            </w:tcBorders>
            <w:vAlign w:val="bottom"/>
          </w:tcPr>
          <w:p w:rsidR="008B0936" w:rsidRPr="00784C6F" w:rsidRDefault="008B0936">
            <w:pPr>
              <w:spacing w:after="0"/>
              <w:rPr>
                <w:rFonts w:ascii="Times New Roman" w:hAnsi="Times New Roman" w:cs="Times New Roman"/>
                <w:sz w:val="24"/>
                <w:szCs w:val="24"/>
              </w:rPr>
            </w:pPr>
          </w:p>
        </w:tc>
        <w:tc>
          <w:tcPr>
            <w:tcW w:w="851" w:type="dxa"/>
            <w:tcBorders>
              <w:top w:val="single" w:sz="8" w:space="0" w:color="auto"/>
              <w:left w:val="single" w:sz="4" w:space="0" w:color="auto"/>
              <w:bottom w:val="single" w:sz="8" w:space="0" w:color="auto"/>
              <w:right w:val="single" w:sz="6" w:space="0" w:color="auto"/>
            </w:tcBorders>
            <w:vAlign w:val="bottom"/>
          </w:tcPr>
          <w:p w:rsidR="008B0936" w:rsidRPr="00784C6F" w:rsidRDefault="008B0936">
            <w:pPr>
              <w:spacing w:after="0"/>
              <w:rPr>
                <w:rFonts w:ascii="Times New Roman" w:hAnsi="Times New Roman" w:cs="Times New Roman"/>
                <w:sz w:val="24"/>
                <w:szCs w:val="24"/>
              </w:rPr>
            </w:pPr>
          </w:p>
        </w:tc>
        <w:tc>
          <w:tcPr>
            <w:tcW w:w="850" w:type="dxa"/>
            <w:tcBorders>
              <w:top w:val="single" w:sz="8" w:space="0" w:color="auto"/>
              <w:left w:val="single" w:sz="6" w:space="0" w:color="auto"/>
              <w:bottom w:val="single" w:sz="8" w:space="0" w:color="auto"/>
              <w:right w:val="single" w:sz="4" w:space="0" w:color="auto"/>
            </w:tcBorders>
            <w:vAlign w:val="bottom"/>
            <w:hideMark/>
          </w:tcPr>
          <w:p w:rsidR="008B0936" w:rsidRPr="00784C6F" w:rsidRDefault="008B0936">
            <w:pPr>
              <w:spacing w:after="0" w:line="240" w:lineRule="auto"/>
              <w:jc w:val="center"/>
              <w:rPr>
                <w:rFonts w:ascii="Times New Roman" w:eastAsia="Times New Roman" w:hAnsi="Times New Roman" w:cs="Times New Roman"/>
                <w:color w:val="000000"/>
                <w:sz w:val="24"/>
                <w:szCs w:val="24"/>
              </w:rPr>
            </w:pPr>
          </w:p>
        </w:tc>
        <w:tc>
          <w:tcPr>
            <w:tcW w:w="891" w:type="dxa"/>
            <w:tcBorders>
              <w:top w:val="single" w:sz="8" w:space="0" w:color="auto"/>
              <w:left w:val="single" w:sz="4" w:space="0" w:color="auto"/>
              <w:bottom w:val="single" w:sz="8" w:space="0" w:color="auto"/>
              <w:right w:val="single" w:sz="8" w:space="0" w:color="000000"/>
            </w:tcBorders>
            <w:vAlign w:val="bottom"/>
          </w:tcPr>
          <w:p w:rsidR="008B0936" w:rsidRPr="00784C6F" w:rsidRDefault="008B0936">
            <w:pPr>
              <w:spacing w:after="0" w:line="240" w:lineRule="auto"/>
              <w:jc w:val="center"/>
              <w:rPr>
                <w:rFonts w:ascii="Times New Roman" w:eastAsia="Times New Roman" w:hAnsi="Times New Roman" w:cs="Times New Roman"/>
                <w:color w:val="000000"/>
                <w:sz w:val="24"/>
                <w:szCs w:val="24"/>
              </w:rPr>
            </w:pPr>
          </w:p>
        </w:tc>
      </w:tr>
    </w:tbl>
    <w:p w:rsidR="00F84259" w:rsidRPr="00784C6F" w:rsidRDefault="00F84259" w:rsidP="00F84259">
      <w:pPr>
        <w:rPr>
          <w:rFonts w:ascii="Times New Roman" w:hAnsi="Times New Roman" w:cs="Times New Roman"/>
          <w:sz w:val="24"/>
          <w:szCs w:val="24"/>
        </w:rPr>
      </w:pPr>
    </w:p>
    <w:p w:rsidR="00F84259" w:rsidRPr="00784C6F" w:rsidRDefault="00F84259" w:rsidP="00F84259">
      <w:pPr>
        <w:rPr>
          <w:rFonts w:ascii="Times New Roman" w:hAnsi="Times New Roman" w:cs="Times New Roman"/>
          <w:sz w:val="24"/>
          <w:szCs w:val="24"/>
        </w:rPr>
      </w:pPr>
      <w:r w:rsidRPr="00784C6F">
        <w:rPr>
          <w:rFonts w:ascii="Times New Roman" w:hAnsi="Times New Roman" w:cs="Times New Roman"/>
          <w:sz w:val="24"/>
          <w:szCs w:val="24"/>
        </w:rPr>
        <w:t xml:space="preserve"> </w:t>
      </w:r>
    </w:p>
    <w:p w:rsidR="00F84259" w:rsidRPr="00784C6F" w:rsidRDefault="00F84259" w:rsidP="00F84259">
      <w:pPr>
        <w:ind w:left="360"/>
        <w:jc w:val="both"/>
        <w:rPr>
          <w:rFonts w:ascii="Times New Roman" w:hAnsi="Times New Roman" w:cs="Times New Roman"/>
          <w:b/>
          <w:sz w:val="24"/>
          <w:szCs w:val="24"/>
        </w:rPr>
      </w:pPr>
      <w:r w:rsidRPr="00784C6F">
        <w:rPr>
          <w:rFonts w:ascii="Times New Roman" w:hAnsi="Times New Roman" w:cs="Times New Roman"/>
          <w:b/>
          <w:sz w:val="24"/>
          <w:szCs w:val="24"/>
        </w:rPr>
        <w:t xml:space="preserve">                                                           WYKONAWCA  </w:t>
      </w:r>
      <w:r w:rsidRPr="00784C6F">
        <w:rPr>
          <w:rFonts w:ascii="Times New Roman" w:hAnsi="Times New Roman" w:cs="Times New Roman"/>
          <w:b/>
          <w:sz w:val="24"/>
          <w:szCs w:val="24"/>
        </w:rPr>
        <w:tab/>
      </w:r>
      <w:r w:rsidRPr="00784C6F">
        <w:rPr>
          <w:rFonts w:ascii="Times New Roman" w:hAnsi="Times New Roman" w:cs="Times New Roman"/>
          <w:b/>
          <w:sz w:val="24"/>
          <w:szCs w:val="24"/>
        </w:rPr>
        <w:tab/>
      </w:r>
      <w:r w:rsidRPr="00784C6F">
        <w:rPr>
          <w:rFonts w:ascii="Times New Roman" w:hAnsi="Times New Roman" w:cs="Times New Roman"/>
          <w:b/>
          <w:sz w:val="24"/>
          <w:szCs w:val="24"/>
        </w:rPr>
        <w:tab/>
      </w:r>
      <w:r w:rsidRPr="00784C6F">
        <w:rPr>
          <w:rFonts w:ascii="Times New Roman" w:hAnsi="Times New Roman" w:cs="Times New Roman"/>
          <w:b/>
          <w:sz w:val="24"/>
          <w:szCs w:val="24"/>
        </w:rPr>
        <w:tab/>
      </w:r>
      <w:r w:rsidRPr="00784C6F">
        <w:rPr>
          <w:rFonts w:ascii="Times New Roman" w:hAnsi="Times New Roman" w:cs="Times New Roman"/>
          <w:b/>
          <w:sz w:val="24"/>
          <w:szCs w:val="24"/>
        </w:rPr>
        <w:tab/>
      </w:r>
      <w:r w:rsidRPr="00784C6F">
        <w:rPr>
          <w:rFonts w:ascii="Times New Roman" w:hAnsi="Times New Roman" w:cs="Times New Roman"/>
          <w:b/>
          <w:sz w:val="24"/>
          <w:szCs w:val="24"/>
        </w:rPr>
        <w:tab/>
        <w:t xml:space="preserve">     </w:t>
      </w:r>
      <w:r w:rsidRPr="00784C6F">
        <w:rPr>
          <w:rFonts w:ascii="Times New Roman" w:hAnsi="Times New Roman" w:cs="Times New Roman"/>
          <w:b/>
          <w:sz w:val="24"/>
          <w:szCs w:val="24"/>
        </w:rPr>
        <w:tab/>
        <w:t xml:space="preserve"> ZAMAWIAJĄCY</w:t>
      </w:r>
    </w:p>
    <w:p w:rsidR="00F84259" w:rsidRPr="00784C6F" w:rsidRDefault="00F84259" w:rsidP="00F84259">
      <w:pPr>
        <w:spacing w:after="0"/>
        <w:rPr>
          <w:rFonts w:ascii="Times New Roman" w:hAnsi="Times New Roman" w:cs="Times New Roman"/>
          <w:sz w:val="24"/>
          <w:szCs w:val="24"/>
        </w:rPr>
        <w:sectPr w:rsidR="00F84259" w:rsidRPr="00784C6F">
          <w:pgSz w:w="16838" w:h="11906" w:orient="landscape"/>
          <w:pgMar w:top="1417" w:right="1417" w:bottom="1417" w:left="1417" w:header="340" w:footer="708" w:gutter="0"/>
          <w:cols w:space="708"/>
        </w:sectPr>
      </w:pPr>
    </w:p>
    <w:p w:rsidR="00F84259" w:rsidRPr="00784C6F" w:rsidRDefault="00F84259" w:rsidP="00F84259">
      <w:pPr>
        <w:spacing w:after="0"/>
        <w:jc w:val="right"/>
        <w:rPr>
          <w:rFonts w:ascii="Times New Roman" w:hAnsi="Times New Roman" w:cs="Times New Roman"/>
          <w:sz w:val="24"/>
          <w:szCs w:val="24"/>
        </w:rPr>
      </w:pPr>
      <w:r w:rsidRPr="00784C6F">
        <w:rPr>
          <w:rFonts w:ascii="Times New Roman" w:hAnsi="Times New Roman" w:cs="Times New Roman"/>
          <w:sz w:val="24"/>
          <w:szCs w:val="24"/>
        </w:rPr>
        <w:lastRenderedPageBreak/>
        <w:t xml:space="preserve">Załącznik Nr </w:t>
      </w:r>
      <w:r w:rsidR="000A501B" w:rsidRPr="00784C6F">
        <w:rPr>
          <w:rFonts w:ascii="Times New Roman" w:hAnsi="Times New Roman" w:cs="Times New Roman"/>
          <w:sz w:val="24"/>
          <w:szCs w:val="24"/>
        </w:rPr>
        <w:t>6</w:t>
      </w:r>
      <w:r w:rsidRPr="00784C6F">
        <w:rPr>
          <w:rFonts w:ascii="Times New Roman" w:hAnsi="Times New Roman" w:cs="Times New Roman"/>
          <w:sz w:val="24"/>
          <w:szCs w:val="24"/>
        </w:rPr>
        <w:t xml:space="preserve"> do umowy nr …... z dnia ………………</w:t>
      </w:r>
    </w:p>
    <w:p w:rsidR="00F84259" w:rsidRPr="00784C6F" w:rsidRDefault="00F84259" w:rsidP="00F84259">
      <w:pPr>
        <w:spacing w:after="0"/>
        <w:rPr>
          <w:rFonts w:ascii="Times New Roman" w:hAnsi="Times New Roman" w:cs="Times New Roman"/>
          <w:sz w:val="24"/>
          <w:szCs w:val="24"/>
        </w:rPr>
      </w:pPr>
    </w:p>
    <w:p w:rsidR="00F84259" w:rsidRPr="00784C6F" w:rsidRDefault="00F84259" w:rsidP="00F84259">
      <w:pPr>
        <w:spacing w:after="0"/>
        <w:rPr>
          <w:rFonts w:ascii="Times New Roman" w:hAnsi="Times New Roman" w:cs="Times New Roman"/>
          <w:sz w:val="24"/>
          <w:szCs w:val="24"/>
        </w:rPr>
      </w:pPr>
    </w:p>
    <w:p w:rsidR="00F84259" w:rsidRPr="00784C6F" w:rsidRDefault="00F84259" w:rsidP="00F84259">
      <w:pPr>
        <w:spacing w:after="0"/>
        <w:rPr>
          <w:rFonts w:ascii="Times New Roman" w:hAnsi="Times New Roman" w:cs="Times New Roman"/>
          <w:sz w:val="24"/>
          <w:szCs w:val="24"/>
        </w:rPr>
      </w:pP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KARTA GWARANCYJNA (Gwarancja jakości)</w:t>
      </w:r>
    </w:p>
    <w:p w:rsidR="00F84259" w:rsidRPr="00784C6F" w:rsidRDefault="00F84259" w:rsidP="00F84259">
      <w:pPr>
        <w:spacing w:after="0"/>
        <w:rPr>
          <w:rFonts w:ascii="Times New Roman" w:hAnsi="Times New Roman" w:cs="Times New Roman"/>
          <w:sz w:val="24"/>
          <w:szCs w:val="24"/>
        </w:rPr>
      </w:pPr>
    </w:p>
    <w:p w:rsidR="00F84259" w:rsidRPr="00784C6F" w:rsidRDefault="00F84259" w:rsidP="00F84259">
      <w:pPr>
        <w:spacing w:after="0"/>
        <w:jc w:val="both"/>
        <w:rPr>
          <w:rFonts w:ascii="Times New Roman" w:hAnsi="Times New Roman" w:cs="Times New Roman"/>
          <w:b/>
          <w:sz w:val="24"/>
          <w:szCs w:val="24"/>
        </w:rPr>
      </w:pPr>
      <w:r w:rsidRPr="00784C6F">
        <w:rPr>
          <w:rFonts w:ascii="Times New Roman" w:hAnsi="Times New Roman" w:cs="Times New Roman"/>
          <w:sz w:val="24"/>
          <w:szCs w:val="24"/>
        </w:rPr>
        <w:t xml:space="preserve">Dotyczy: </w:t>
      </w:r>
      <w:r w:rsidRPr="00784C6F">
        <w:rPr>
          <w:rFonts w:ascii="Times New Roman" w:hAnsi="Times New Roman" w:cs="Times New Roman"/>
          <w:b/>
          <w:sz w:val="24"/>
          <w:szCs w:val="24"/>
        </w:rPr>
        <w:t xml:space="preserve">„Przebudowa drogi gminnej nr 110875L (ul. Wiśniowa) w miejscowości Krasnobród, odcinek od km 0+007,00 do km 0+202,00” </w:t>
      </w:r>
    </w:p>
    <w:p w:rsidR="00F84259" w:rsidRPr="00784C6F" w:rsidRDefault="00F84259" w:rsidP="00F84259">
      <w:pPr>
        <w:spacing w:after="0"/>
        <w:jc w:val="both"/>
        <w:rPr>
          <w:rFonts w:ascii="Times New Roman" w:hAnsi="Times New Roman" w:cs="Times New Roman"/>
          <w:b/>
          <w:sz w:val="24"/>
          <w:szCs w:val="24"/>
        </w:rPr>
      </w:pP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GWARANTEM jest ………………………………………………………………………………………..; będący Wykonawcą Uprawnionym z  tytułu gwarancji jest Gmina Krasnobród  z  siedzibą  przy  ul. 3 Maja 36, 22-440 Krasnobród, NIP 922–272-05–50, REGON 950368701, zwana dalej Zamawiającym</w:t>
      </w:r>
    </w:p>
    <w:p w:rsidR="00F84259" w:rsidRPr="00784C6F" w:rsidRDefault="00F84259" w:rsidP="00F84259">
      <w:pPr>
        <w:spacing w:after="0"/>
        <w:rPr>
          <w:rFonts w:ascii="Times New Roman" w:hAnsi="Times New Roman" w:cs="Times New Roman"/>
          <w:sz w:val="24"/>
          <w:szCs w:val="24"/>
        </w:rPr>
      </w:pP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1</w:t>
      </w: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Przedmiot i termin gwarancji</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 xml:space="preserve">1. Niniejsza gwarancja obejmuje całość robót budowlanych wykonanych na podstawie umowy </w:t>
      </w:r>
      <w:r w:rsidRPr="00784C6F">
        <w:rPr>
          <w:rFonts w:ascii="Times New Roman" w:hAnsi="Times New Roman" w:cs="Times New Roman"/>
          <w:sz w:val="24"/>
          <w:szCs w:val="24"/>
        </w:rPr>
        <w:br/>
        <w:t xml:space="preserve">nr ………………………. z dnia …………………… na zadanie pod nazwą </w:t>
      </w:r>
      <w:r w:rsidRPr="00784C6F">
        <w:rPr>
          <w:rFonts w:ascii="Times New Roman" w:hAnsi="Times New Roman" w:cs="Times New Roman"/>
          <w:b/>
          <w:sz w:val="24"/>
          <w:szCs w:val="24"/>
        </w:rPr>
        <w:t xml:space="preserve">„Przebudowa drogi gminnej </w:t>
      </w:r>
      <w:r w:rsidRPr="00784C6F">
        <w:rPr>
          <w:rFonts w:ascii="Times New Roman" w:hAnsi="Times New Roman" w:cs="Times New Roman"/>
          <w:b/>
          <w:sz w:val="24"/>
          <w:szCs w:val="24"/>
        </w:rPr>
        <w:br/>
        <w:t xml:space="preserve">nr 110875L (ul. Wiśniowa) w miejscowości Krasnobród, odcinek od km 0+007,00 do km 0+202,00”, </w:t>
      </w:r>
      <w:r w:rsidRPr="00784C6F">
        <w:rPr>
          <w:rFonts w:ascii="Times New Roman" w:hAnsi="Times New Roman" w:cs="Times New Roman"/>
          <w:sz w:val="24"/>
          <w:szCs w:val="24"/>
        </w:rPr>
        <w:t>zwanej dalej Umową.</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2. Gwarant odpowiada wobec Zamawiającego z tytułu niniejszej Karty Gwarancyjnej za cały przedmiot Umowy, w tym także za części realizowane przez Podwykonawców. Gwarant jest odpowiedzialny wobec Zamawiającego za realizację wszystkich zobowiązań, o których mowa w § 2 ust. 2 lit a) – e)</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shd w:val="clear" w:color="auto" w:fill="FFFFFF" w:themeFill="background1"/>
        </w:rPr>
        <w:t>3. Termin gwarancji wynosi ………………. miesięcy.</w:t>
      </w:r>
      <w:r w:rsidRPr="00784C6F">
        <w:rPr>
          <w:rFonts w:ascii="Times New Roman" w:hAnsi="Times New Roman" w:cs="Times New Roman"/>
          <w:sz w:val="24"/>
          <w:szCs w:val="24"/>
        </w:rPr>
        <w:t xml:space="preserve"> Bieg okresu gwarancji rozpoczyna się następnego dnia po dacie odbioru końcowego przedmiotu umowy.</w:t>
      </w:r>
    </w:p>
    <w:p w:rsidR="00F84259" w:rsidRPr="00784C6F" w:rsidRDefault="00F84259" w:rsidP="00F84259">
      <w:pPr>
        <w:spacing w:after="0"/>
        <w:jc w:val="both"/>
        <w:rPr>
          <w:rFonts w:ascii="Times New Roman" w:hAnsi="Times New Roman" w:cs="Times New Roman"/>
          <w:sz w:val="24"/>
          <w:szCs w:val="24"/>
        </w:rPr>
      </w:pP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2</w:t>
      </w: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Obowiązki i uprawnienia stron</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1. W przypadku wystąpienia jakiejkolwiek wady w  przedmiocie  Umowy  Zamawiający jest uprawniony do:</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a) żądania usunięcia wady przedmiotu Umowy;</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b) wskazania trybu usunięcia wady/wymiany rzeczy na wolną od wad;</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 xml:space="preserve">c)żądania od Gwaranta odszkodowania (obejmującego zarówno poniesione straty, </w:t>
      </w:r>
      <w:r w:rsidRPr="00784C6F">
        <w:rPr>
          <w:rFonts w:ascii="Times New Roman" w:hAnsi="Times New Roman" w:cs="Times New Roman"/>
          <w:sz w:val="24"/>
          <w:szCs w:val="24"/>
        </w:rPr>
        <w:br/>
        <w:t>jak i utracone  korzyści) jakiej doznał Zamawiający na skutek wystąpienia wad;</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d) żądania od Gwaranta kary  umownej  za  nieterminowe  usunięcie  wad/wymianę rzeczy  na wolną od wad w wysokości 0,1 % całkowitego  wynagrodzenia ryczałtowego  brutto  określonego w § 5 ust. 1 Umowy za każdy dzień zwłoki;</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e) żądania  od  Gwaranta  odszkodowania  za nieterminowe usunięcia  wad/wymianę rzeczy  na wolne od wad w wysokości przewyższającej kwotę kary umownej, o której mowa w lit. d).</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lastRenderedPageBreak/>
        <w:t>f) zlecenia wykonania zobowiązań gwarancyjnych na  koszt  Wykonawcy  w  przypadku niewywiązania się przez Wykonawcę z ciążących na nim obowiązków z tytułu gwarancji, mimo dwukrotnego wezwania Zamawiającego;</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2. W przypadku wystąpienia jakiejkolwiek wady w przedmiocie Umowy Gwarant jest zobowiązany do:</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a) terminowego spełnienia żądania Zamawiającego dotyczącego usunięcia wady, przy czym usunięcie wady może nastąpić również poprzez wymianę rzeczy wchodzącej w zakres przedmiotu Umowy na wolną od wad;</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b) terminowego  spełnienia  żądania  Zamawiającego  dotyczącego  wymiany  rzeczy  na wolną od wad;</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c) zapłaty odszkodowania, o którym mowa w ust. 1 lit .c)</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d) zapłaty kary umownej, o której mowa w ust. 1 lit .d);</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e) zapłaty odszkodowania, o którym w ust.1 lit .e).</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Jeżeli kary umowne nie pokryją szkody w całości, Zamawiający będzie uprawniony do dochodzenia odszkodowana w pełnej wysokości.</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3. Ilekroć w dalszych postanowieniach jest mowa o „usunięciu wady" należy przez to  rozumieć również wymianę rzeczy wchodzącej w zakres przedmiotu Umowy na wolną od wad.</w:t>
      </w:r>
    </w:p>
    <w:p w:rsidR="00F84259" w:rsidRPr="00784C6F" w:rsidRDefault="00F84259" w:rsidP="00F84259">
      <w:pPr>
        <w:spacing w:after="0"/>
        <w:rPr>
          <w:rFonts w:ascii="Times New Roman" w:hAnsi="Times New Roman" w:cs="Times New Roman"/>
          <w:sz w:val="24"/>
          <w:szCs w:val="24"/>
        </w:rPr>
      </w:pP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3</w:t>
      </w: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Przeglądy gwarancyjne</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 xml:space="preserve">1. Komisyjne przeglądy gwarancyjne odbywać się będą, co najmniej raz w roku, w okresie obowiązywania niniejszej umowy. </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2. Datę, godzinę i miejsce dokonania przeglądu gwarancyjnego wyznacza Zamawiający, zawiadamiając o nim Gwaranta na piśmie, z co najmniej 7 dniowym wyprzedzeniem.</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3.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t>4. Z każdego przeglądu gwarancyjnego sporządzany będzie Protokół Przeglądu Gwarancyjnego, w co najmniej dwóch egzemplarzach, po jednym dla Zamawiającego i Gwaranta. W przypadku nieobecności przedstawicieli Gwaranta, Zamawiający niezwłocznie przesyła Gwarantowi jeden egzemplarz Protokołu Przeglądu Gwarancyjnego.</w:t>
      </w:r>
    </w:p>
    <w:p w:rsidR="00F84259" w:rsidRPr="00784C6F" w:rsidRDefault="00F84259" w:rsidP="00F84259">
      <w:pPr>
        <w:spacing w:after="0"/>
        <w:rPr>
          <w:rFonts w:ascii="Times New Roman" w:hAnsi="Times New Roman" w:cs="Times New Roman"/>
          <w:sz w:val="24"/>
          <w:szCs w:val="24"/>
        </w:rPr>
      </w:pP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4</w:t>
      </w: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Tryby usuwania wad</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1. Gwarant obowiązany jest podjąć działania zmierzające do usuwania ujawnionej wady wg niżej przedstawionych wymagań technicznych oraz czasowych:</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 xml:space="preserve">a) Zawiadamiający zawiadamia Wykonawcę o wykrytej wadzie w terminie 7 dni od </w:t>
      </w:r>
      <w:r w:rsidR="004D0C5E" w:rsidRPr="00784C6F">
        <w:rPr>
          <w:rFonts w:ascii="Times New Roman" w:hAnsi="Times New Roman" w:cs="Times New Roman"/>
          <w:sz w:val="24"/>
          <w:szCs w:val="24"/>
        </w:rPr>
        <w:t>j</w:t>
      </w:r>
      <w:r w:rsidRPr="00784C6F">
        <w:rPr>
          <w:rFonts w:ascii="Times New Roman" w:hAnsi="Times New Roman" w:cs="Times New Roman"/>
          <w:sz w:val="24"/>
          <w:szCs w:val="24"/>
        </w:rPr>
        <w:t>ej wykrycia w sposób określony w § 5</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b) Wykonawca potwierdzi przyjęcie zgłoszenia i określi sposób wykonania napraw w terminie 2 dni od dnia otrzymania informacji od Zamawiającego o wykrytej wadzie</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c) Wykonawca zobowiązany jest do usunięcia wad w terminie określonym przez Zamawiającego</w:t>
      </w:r>
    </w:p>
    <w:p w:rsidR="00F84259" w:rsidRPr="00784C6F" w:rsidRDefault="00F84259" w:rsidP="00F84259">
      <w:pPr>
        <w:spacing w:after="0"/>
        <w:jc w:val="both"/>
        <w:rPr>
          <w:rFonts w:ascii="Times New Roman" w:hAnsi="Times New Roman" w:cs="Times New Roman"/>
          <w:sz w:val="24"/>
          <w:szCs w:val="24"/>
        </w:rPr>
      </w:pPr>
      <w:r w:rsidRPr="00784C6F">
        <w:rPr>
          <w:rFonts w:ascii="Times New Roman" w:hAnsi="Times New Roman" w:cs="Times New Roman"/>
          <w:sz w:val="24"/>
          <w:szCs w:val="24"/>
        </w:rPr>
        <w:lastRenderedPageBreak/>
        <w:t>2. Usunięcie wad uważa się za skuteczne z chwilą podpisania przez obie strony Protokołu odbioru prac z usuwania wad.</w:t>
      </w: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5</w:t>
      </w: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Komunikacja</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 xml:space="preserve">1. O każdej wadzie osoba wyznaczona prze Zamawiającego powiadamia telefonicznie przedstawiciela Gwaranta faxem lub e-mailem na wskazane numery telefonów i adresy poczty elektronicznej. </w:t>
      </w:r>
      <w:r w:rsidRPr="00784C6F">
        <w:rPr>
          <w:rFonts w:ascii="Times New Roman" w:hAnsi="Times New Roman" w:cs="Times New Roman"/>
          <w:sz w:val="24"/>
          <w:szCs w:val="24"/>
        </w:rPr>
        <w:br/>
        <w:t>W zawiadomieniu Zawiadamiający podaje rodzaj występującej wady. Przedstawiciel Zamawiającego wydaje Gwarantowi polecenie usunięcia wady. Przedstawiciel Gwaranta jest zobowiązany potwierdzić przyjęcie zgłoszenia wg. czasu reakcji jak w § 4 ust. 1 i określić sposób usunięcia wady przy uwzględnieniu terminów określonych przez Zamawiającego. Potwierdzenie dokonywane jest za pośrednictwem telefax lub e-mailem.</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2. Zamawiający i Gwarant sporządza wykaz osób upoważnionych do przekazywania, przyjmowania zgłoszeń o wadach i potwierdzenia przyjęcia zgłoszenia o wadach oraz określą adresy e-mailowe oraz numery telefax, o którym mowa w ust. 1</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3. Wszelka komunikacja między stronami potwierdzona zostanie w formie pisemnej. Wszelkie pisma skierowane do Gwaranta należy wysłać na adres: ……………………………………………………………………………….</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4. Wszelkie pisma skierowane do Zamawiającego należy wysłać na adres : Gmina Krasnobród, ul. 3 Maja 36, 22-440 Krasnobród.</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5. O zmianach w danych adresowych, o których mowa w ust. 2 – 4 strony obwiązane są informować się niezwłocznie, nie później niż 7 dni od chwili zaistnienia zmian, pod rygorem uznania wysłania korespondencji pod ostatnio znany adres za skutecznie doręczoną.</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6. Gwarant jest obowiązany w terminie 7 dni od daty złożenia wniosku o upadłość lub likwidację powiadomić na piśmie o tym fakcie Zamawiającego.</w:t>
      </w:r>
    </w:p>
    <w:p w:rsidR="00F84259" w:rsidRPr="00784C6F" w:rsidRDefault="00F84259" w:rsidP="00F84259">
      <w:pPr>
        <w:spacing w:after="0"/>
        <w:jc w:val="both"/>
        <w:rPr>
          <w:rFonts w:ascii="Times New Roman" w:hAnsi="Times New Roman" w:cs="Times New Roman"/>
          <w:sz w:val="24"/>
          <w:szCs w:val="24"/>
        </w:rPr>
      </w:pP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 6</w:t>
      </w:r>
    </w:p>
    <w:p w:rsidR="00F84259" w:rsidRPr="00784C6F" w:rsidRDefault="00F84259" w:rsidP="00F84259">
      <w:pPr>
        <w:spacing w:after="0"/>
        <w:jc w:val="center"/>
        <w:rPr>
          <w:rFonts w:ascii="Times New Roman" w:hAnsi="Times New Roman" w:cs="Times New Roman"/>
          <w:b/>
          <w:sz w:val="24"/>
          <w:szCs w:val="24"/>
        </w:rPr>
      </w:pPr>
      <w:r w:rsidRPr="00784C6F">
        <w:rPr>
          <w:rFonts w:ascii="Times New Roman" w:hAnsi="Times New Roman" w:cs="Times New Roman"/>
          <w:b/>
          <w:sz w:val="24"/>
          <w:szCs w:val="24"/>
        </w:rPr>
        <w:t>Postanowienia końcowe</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1. W sprawach nieuregulowanych niniejszą Kartą Gwarancyjną zastosowanie mają odpowiednie przepisy prawa polskiego, w szczególności Kodeks Cywilny.</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2. Niniejsza Karta Gwarancyjna jest integralną częścią umowy</w:t>
      </w: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sz w:val="24"/>
          <w:szCs w:val="24"/>
        </w:rPr>
        <w:t>3. Wszelkie zmiany niniejszej Karty Gwarancyjnej wymagają formy pisemnej pod rygorem nieważności.</w:t>
      </w:r>
    </w:p>
    <w:p w:rsidR="00F84259" w:rsidRPr="00784C6F" w:rsidRDefault="00F84259" w:rsidP="00F84259">
      <w:pPr>
        <w:spacing w:after="0"/>
        <w:jc w:val="both"/>
        <w:rPr>
          <w:rFonts w:ascii="Times New Roman" w:hAnsi="Times New Roman" w:cs="Times New Roman"/>
          <w:sz w:val="24"/>
          <w:szCs w:val="24"/>
        </w:rPr>
      </w:pPr>
    </w:p>
    <w:p w:rsidR="00F84259" w:rsidRPr="00784C6F" w:rsidRDefault="00F84259" w:rsidP="00F84259">
      <w:pPr>
        <w:spacing w:after="0"/>
        <w:rPr>
          <w:rFonts w:ascii="Times New Roman" w:hAnsi="Times New Roman" w:cs="Times New Roman"/>
          <w:sz w:val="24"/>
          <w:szCs w:val="24"/>
        </w:rPr>
      </w:pPr>
      <w:r w:rsidRPr="00784C6F">
        <w:rPr>
          <w:rFonts w:ascii="Times New Roman" w:hAnsi="Times New Roman" w:cs="Times New Roman"/>
          <w:b/>
          <w:sz w:val="24"/>
          <w:szCs w:val="24"/>
        </w:rPr>
        <w:t>ZAMAWIAJĄCY</w:t>
      </w:r>
      <w:r w:rsidRPr="00784C6F">
        <w:rPr>
          <w:rFonts w:ascii="Times New Roman" w:hAnsi="Times New Roman" w:cs="Times New Roman"/>
          <w:b/>
          <w:sz w:val="24"/>
          <w:szCs w:val="24"/>
        </w:rPr>
        <w:tab/>
      </w:r>
      <w:r w:rsidRPr="00784C6F">
        <w:rPr>
          <w:rFonts w:ascii="Times New Roman" w:hAnsi="Times New Roman" w:cs="Times New Roman"/>
          <w:b/>
          <w:sz w:val="24"/>
          <w:szCs w:val="24"/>
        </w:rPr>
        <w:tab/>
      </w:r>
      <w:r w:rsidRPr="00784C6F">
        <w:rPr>
          <w:rFonts w:ascii="Times New Roman" w:hAnsi="Times New Roman" w:cs="Times New Roman"/>
          <w:b/>
          <w:sz w:val="24"/>
          <w:szCs w:val="24"/>
        </w:rPr>
        <w:tab/>
      </w:r>
      <w:r w:rsidRPr="00784C6F">
        <w:rPr>
          <w:rFonts w:ascii="Times New Roman" w:hAnsi="Times New Roman" w:cs="Times New Roman"/>
          <w:b/>
          <w:sz w:val="24"/>
          <w:szCs w:val="24"/>
        </w:rPr>
        <w:tab/>
      </w:r>
      <w:r w:rsidRPr="00784C6F">
        <w:rPr>
          <w:rFonts w:ascii="Times New Roman" w:hAnsi="Times New Roman" w:cs="Times New Roman"/>
          <w:b/>
          <w:sz w:val="24"/>
          <w:szCs w:val="24"/>
        </w:rPr>
        <w:tab/>
      </w:r>
      <w:r w:rsidRPr="00784C6F">
        <w:rPr>
          <w:rFonts w:ascii="Times New Roman" w:hAnsi="Times New Roman" w:cs="Times New Roman"/>
          <w:b/>
          <w:sz w:val="24"/>
          <w:szCs w:val="24"/>
        </w:rPr>
        <w:tab/>
      </w:r>
      <w:r w:rsidRPr="00784C6F">
        <w:rPr>
          <w:rFonts w:ascii="Times New Roman" w:hAnsi="Times New Roman" w:cs="Times New Roman"/>
          <w:b/>
          <w:sz w:val="24"/>
          <w:szCs w:val="24"/>
        </w:rPr>
        <w:tab/>
      </w:r>
      <w:r w:rsidRPr="00784C6F">
        <w:rPr>
          <w:rFonts w:ascii="Times New Roman" w:hAnsi="Times New Roman" w:cs="Times New Roman"/>
          <w:b/>
          <w:sz w:val="24"/>
          <w:szCs w:val="24"/>
        </w:rPr>
        <w:tab/>
        <w:t>WYKONAWCA</w:t>
      </w:r>
    </w:p>
    <w:p w:rsidR="003847B7" w:rsidRPr="00784C6F" w:rsidRDefault="003847B7">
      <w:pPr>
        <w:rPr>
          <w:rFonts w:ascii="Times New Roman" w:hAnsi="Times New Roman" w:cs="Times New Roman"/>
          <w:sz w:val="24"/>
          <w:szCs w:val="24"/>
        </w:rPr>
      </w:pPr>
    </w:p>
    <w:sectPr w:rsidR="003847B7" w:rsidRPr="00784C6F" w:rsidSect="003847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59"/>
    <w:rsid w:val="000A501B"/>
    <w:rsid w:val="001058A6"/>
    <w:rsid w:val="002A3FA8"/>
    <w:rsid w:val="00331A0D"/>
    <w:rsid w:val="003847B7"/>
    <w:rsid w:val="00441472"/>
    <w:rsid w:val="004544E8"/>
    <w:rsid w:val="004D0C5E"/>
    <w:rsid w:val="0075628D"/>
    <w:rsid w:val="00784C6F"/>
    <w:rsid w:val="00786F30"/>
    <w:rsid w:val="007A2B32"/>
    <w:rsid w:val="007B6CDA"/>
    <w:rsid w:val="007F4F32"/>
    <w:rsid w:val="00810311"/>
    <w:rsid w:val="00815708"/>
    <w:rsid w:val="00862A42"/>
    <w:rsid w:val="008B0936"/>
    <w:rsid w:val="00973CCE"/>
    <w:rsid w:val="00975FE0"/>
    <w:rsid w:val="009E2505"/>
    <w:rsid w:val="00A552CB"/>
    <w:rsid w:val="00AD3AED"/>
    <w:rsid w:val="00AE1495"/>
    <w:rsid w:val="00AE30D4"/>
    <w:rsid w:val="00D01D9A"/>
    <w:rsid w:val="00D06EA6"/>
    <w:rsid w:val="00D24F97"/>
    <w:rsid w:val="00D83D07"/>
    <w:rsid w:val="00D9575B"/>
    <w:rsid w:val="00DF6FC4"/>
    <w:rsid w:val="00E33BFC"/>
    <w:rsid w:val="00E86BF8"/>
    <w:rsid w:val="00E91C44"/>
    <w:rsid w:val="00EF5518"/>
    <w:rsid w:val="00F55D95"/>
    <w:rsid w:val="00F84259"/>
    <w:rsid w:val="00F95E80"/>
    <w:rsid w:val="00FB3946"/>
    <w:rsid w:val="00FC4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8425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8425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8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F5E2A-F102-4306-96ED-1A37EEF3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6232</Words>
  <Characters>37398</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Sylwek</dc:creator>
  <cp:lastModifiedBy>Użytkownik systemu Windows</cp:lastModifiedBy>
  <cp:revision>2</cp:revision>
  <dcterms:created xsi:type="dcterms:W3CDTF">2020-10-16T11:04:00Z</dcterms:created>
  <dcterms:modified xsi:type="dcterms:W3CDTF">2020-10-16T11:04:00Z</dcterms:modified>
</cp:coreProperties>
</file>