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8" w:rsidRDefault="00A72E08" w:rsidP="00A72E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Obowiązek informacyjny</w:t>
      </w:r>
    </w:p>
    <w:p w:rsidR="00A72E08" w:rsidRDefault="00A72E08" w:rsidP="00A7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Na podstawie art. 13 ust. 1 i 2 Rozporządzenia Parlamentu Europejskiego i Rady (UE) 2016/679 z 27 kwietnia 2016 r. w sprawie ochrony osób fizycznych</w:t>
      </w:r>
      <w:bookmarkStart w:id="0" w:name="_GoBack"/>
      <w:bookmarkEnd w:id="0"/>
      <w:r>
        <w:t xml:space="preserve">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>. z 2016r. Nr 119, s.1 ze zm.) - dalej: „RODO” informuję, że: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 xml:space="preserve">1)      Administratorem Państwa danych jest Gmina Krasnobród, ul. 3 Maja 36, 22- 440 Krasnobród, tel.: 84 660 76 91, adres email: </w:t>
      </w:r>
      <w:hyperlink r:id="rId5" w:history="1">
        <w:r>
          <w:rPr>
            <w:rStyle w:val="Hipercze"/>
          </w:rPr>
          <w:t>um@krasnobrod.pl</w:t>
        </w:r>
      </w:hyperlink>
      <w:r>
        <w:t>, reprezentowana przez Burmistrza Krasnobrodu.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 xml:space="preserve">2)      Administrator wyznaczył Inspektora Ochrony Danych, z którym mogą się Państwo kontaktować we wszystkich sprawach dotyczących przetwarzania danych osobowych za pośrednictwem adresu email: </w:t>
      </w:r>
      <w:hyperlink r:id="rId6" w:history="1">
        <w:r>
          <w:rPr>
            <w:rStyle w:val="Hipercze"/>
          </w:rPr>
          <w:t>inspektor@cbi24.pl</w:t>
        </w:r>
      </w:hyperlink>
      <w:r>
        <w:t xml:space="preserve"> lub pisemnie na adres Administratora.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3)      Państwa dane osobowe będą przetwarzane w celu realizacji praw oraz obowiązków wynikających z przepisów prawa (art. 6 ust. 1 lit. c RODO), ustawy z dnia 8 marca 1990 r. o samorządzie gminnym (</w:t>
      </w:r>
      <w:proofErr w:type="spellStart"/>
      <w:r>
        <w:t>t.j</w:t>
      </w:r>
      <w:proofErr w:type="spellEnd"/>
      <w:r>
        <w:t>. Dz. U. 2019, poz. 506 ze zm.) oraz innych ustaw i przepisów regulujących wykonywanie zadań gminy. W zakresie w jakim załatwienie sprawy odbywa się w sposób milczący, podstawą przetwarzania danych osobowych są również przepisy art. 122a – 122h Kodeksu postępowania administracyjnego (ustawa z dnia 14 czerwca 1960r.; t. j. Dz. U. 2018, poz. 2096 ze zm.).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4)      Państwa dane osobowe będą przetwarzane przez okres niezbędny do realizacji ww. celu z uwzględnieniem okresów przechowywania określonych w przepisach szczególnych, w tym przepisów archiwalnych.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5)      Państwa dane nie będą przetwarzane w sposób zautomatyzowany, w tym nie będą podlegać profilowaniu.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6)      Państwa dane osobowych nie będą przekazywane poza Europejski Obszar Gospodarczy (obejmujący Unię Europejską, Norwegię, Liechtenstein i Islandię).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7)      W związku z przetwarzaniem Państwa danych osobowych, przysługują Państwu następujące prawa: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a)      prawo dostępu do swoich danych oraz otrzymania ich kopii;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b)      prawo do sprostowania (poprawiania) swoich danych osobowych;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c)      prawo do ograniczenia przetwarzania danych osobowych;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 xml:space="preserve">d)     prawo wniesienia skargi do Prezesa Urzędu Ochrony Danych Osobowych </w:t>
      </w:r>
      <w:r>
        <w:br/>
        <w:t>(ul. Stawki 2, 00-193 Warszawa), w sytuacji, gdy uzna Pani/Pan, że przetwarzanie danych osobowych narusza przepisy ogólnego rozporządzenia o ochronie danych osobowych (RODO);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8)      Podanie przez Państwa danych osobowych jest obowiązkowe. Nieprzekazanie danych skutkować będzie brakiem realizacji celu, o którym mowa w punkcie 3.</w:t>
      </w:r>
    </w:p>
    <w:p w:rsidR="00A72E08" w:rsidRDefault="00A72E08" w:rsidP="00A72E08">
      <w:pPr>
        <w:pStyle w:val="NormalnyWeb"/>
        <w:spacing w:before="0" w:beforeAutospacing="0" w:after="0" w:afterAutospacing="0"/>
        <w:jc w:val="both"/>
      </w:pPr>
      <w:r>
        <w:t>9)      Państwa dane mogą zostać przekazane podmiotom zewnętrznym na podstawie umowy powierzenia przetwarzania danych osobowych, a także podmiotom lub organom uprawnionym na podstawie przepisów prawa.</w:t>
      </w:r>
    </w:p>
    <w:p w:rsidR="00A72E08" w:rsidRPr="00BA0D9C" w:rsidRDefault="00A72E08" w:rsidP="00A72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504690" w:rsidRDefault="00504690"/>
    <w:sectPr w:rsidR="0050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08"/>
    <w:rsid w:val="00504690"/>
    <w:rsid w:val="00A7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E0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2E0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m@krasnobr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2019-10-30T13:26:00Z</dcterms:created>
  <dcterms:modified xsi:type="dcterms:W3CDTF">2019-10-30T13:35:00Z</dcterms:modified>
</cp:coreProperties>
</file>