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63" w:rsidRDefault="004B5063" w:rsidP="004E7779">
      <w:pPr>
        <w:spacing w:after="0" w:line="240" w:lineRule="auto"/>
        <w:rPr>
          <w:rFonts w:ascii="Arial" w:eastAsia="Times New Roman" w:hAnsi="Arial" w:cs="Arial"/>
          <w:color w:val="000000"/>
          <w:lang w:eastAsia="pl-PL"/>
        </w:rPr>
      </w:pPr>
    </w:p>
    <w:p w:rsidR="004B5063" w:rsidRDefault="004B5063" w:rsidP="004E7779">
      <w:pPr>
        <w:spacing w:after="0" w:line="240" w:lineRule="auto"/>
        <w:rPr>
          <w:rFonts w:ascii="Arial" w:eastAsia="Times New Roman" w:hAnsi="Arial" w:cs="Arial"/>
          <w:color w:val="000000"/>
          <w:lang w:eastAsia="pl-PL"/>
        </w:rPr>
      </w:pPr>
    </w:p>
    <w:p w:rsidR="004E7779" w:rsidRPr="004E7779" w:rsidRDefault="004E7779" w:rsidP="004E7779">
      <w:pPr>
        <w:spacing w:after="0" w:line="240" w:lineRule="auto"/>
        <w:rPr>
          <w:rFonts w:ascii="Arial" w:eastAsia="Times New Roman" w:hAnsi="Arial" w:cs="Arial"/>
          <w:color w:val="000000"/>
          <w:lang w:eastAsia="pl-PL"/>
        </w:rPr>
      </w:pPr>
      <w:r w:rsidRPr="004E7779">
        <w:rPr>
          <w:rFonts w:ascii="Arial" w:eastAsia="Times New Roman" w:hAnsi="Arial" w:cs="Arial"/>
          <w:color w:val="000000"/>
          <w:lang w:eastAsia="pl-PL"/>
        </w:rPr>
        <w:t>Adres strony internetowej, na której Zamawiający udostępnia Specyfikację Istotnych Warunków Zamówienia:</w:t>
      </w:r>
    </w:p>
    <w:p w:rsidR="004E7779" w:rsidRPr="004E7779" w:rsidRDefault="004E7779" w:rsidP="004E7779">
      <w:pPr>
        <w:spacing w:after="0" w:line="240" w:lineRule="auto"/>
        <w:rPr>
          <w:rFonts w:ascii="Arial" w:eastAsia="Times New Roman" w:hAnsi="Arial" w:cs="Arial"/>
          <w:lang w:eastAsia="pl-PL"/>
        </w:rPr>
      </w:pPr>
      <w:hyperlink r:id="rId5" w:tgtFrame="_blank" w:history="1">
        <w:r w:rsidRPr="004E7779">
          <w:rPr>
            <w:rFonts w:ascii="Arial" w:eastAsia="Times New Roman" w:hAnsi="Arial" w:cs="Arial"/>
            <w:b/>
            <w:bCs/>
            <w:color w:val="FF0000"/>
            <w:lang w:eastAsia="pl-PL"/>
          </w:rPr>
          <w:t>www.krasnobrod.pl</w:t>
        </w:r>
      </w:hyperlink>
    </w:p>
    <w:p w:rsidR="004E7779" w:rsidRPr="004E7779" w:rsidRDefault="004E7779" w:rsidP="004E7779">
      <w:pPr>
        <w:spacing w:after="0" w:line="240" w:lineRule="auto"/>
        <w:rPr>
          <w:rFonts w:ascii="Arial" w:eastAsia="Times New Roman" w:hAnsi="Arial" w:cs="Arial"/>
          <w:lang w:eastAsia="pl-PL"/>
        </w:rPr>
      </w:pPr>
      <w:r w:rsidRPr="004E7779">
        <w:rPr>
          <w:rFonts w:ascii="Arial" w:eastAsia="Times New Roman" w:hAnsi="Arial" w:cs="Arial"/>
          <w:lang w:eastAsia="pl-PL"/>
        </w:rPr>
        <w:pict>
          <v:rect id="_x0000_i1025" style="width:0;height:1.65pt" o:hralign="center" o:hrstd="t" o:hrnoshade="t" o:hr="t" fillcolor="black" stroked="f"/>
        </w:pict>
      </w:r>
    </w:p>
    <w:p w:rsidR="004B5063" w:rsidRDefault="004E7779" w:rsidP="004E7779">
      <w:pPr>
        <w:spacing w:after="0" w:line="240" w:lineRule="auto"/>
        <w:ind w:left="251"/>
        <w:jc w:val="center"/>
        <w:rPr>
          <w:rFonts w:ascii="Arial" w:eastAsia="Times New Roman" w:hAnsi="Arial" w:cs="Arial"/>
          <w:lang w:eastAsia="pl-PL"/>
        </w:rPr>
      </w:pPr>
      <w:r w:rsidRPr="004E7779">
        <w:rPr>
          <w:rFonts w:ascii="Arial" w:eastAsia="Times New Roman" w:hAnsi="Arial" w:cs="Arial"/>
          <w:b/>
          <w:bCs/>
          <w:lang w:eastAsia="pl-PL"/>
        </w:rPr>
        <w:t>Krasnobród: Przeprowadzenie badań analitycznych, przygotowanie analiz i ekspertyz dotyczących rozwoju społeczno - gospodarczego, w tym potencjału turystycznego i kulturowego Polski Wschodniej oraz opracowanie strategii w zakresie rozwoju kompetencji uzdrowiskowych i turystycznych regionów Polski Wschodniej i mapy drogowej rozwoju turystyki w gminach (dla trzech gmin Polski Wschodniej posiadających status uzdrowiska: Krasnobród, Solec - Zdrój i Rymanów)</w:t>
      </w:r>
      <w:r w:rsidRPr="004E7779">
        <w:rPr>
          <w:rFonts w:ascii="Arial" w:eastAsia="Times New Roman" w:hAnsi="Arial" w:cs="Arial"/>
          <w:lang w:eastAsia="pl-PL"/>
        </w:rPr>
        <w:br/>
      </w:r>
      <w:r w:rsidRPr="004E7779">
        <w:rPr>
          <w:rFonts w:ascii="Arial" w:eastAsia="Times New Roman" w:hAnsi="Arial" w:cs="Arial"/>
          <w:b/>
          <w:bCs/>
          <w:lang w:eastAsia="pl-PL"/>
        </w:rPr>
        <w:t>Numer ogłoszenia: 350434 - 2012; data zamieszczenia: 17.09.2012</w:t>
      </w:r>
      <w:r w:rsidRPr="004E7779">
        <w:rPr>
          <w:rFonts w:ascii="Arial" w:eastAsia="Times New Roman" w:hAnsi="Arial" w:cs="Arial"/>
          <w:lang w:eastAsia="pl-PL"/>
        </w:rPr>
        <w:br/>
      </w:r>
    </w:p>
    <w:p w:rsidR="004E7779" w:rsidRPr="004B5063" w:rsidRDefault="004E7779" w:rsidP="004E7779">
      <w:pPr>
        <w:spacing w:after="0" w:line="240" w:lineRule="auto"/>
        <w:ind w:left="251"/>
        <w:jc w:val="center"/>
        <w:rPr>
          <w:rFonts w:ascii="Arial" w:eastAsia="Times New Roman" w:hAnsi="Arial" w:cs="Arial"/>
          <w:b/>
          <w:lang w:eastAsia="pl-PL"/>
        </w:rPr>
      </w:pPr>
      <w:r w:rsidRPr="004E7779">
        <w:rPr>
          <w:rFonts w:ascii="Arial" w:eastAsia="Times New Roman" w:hAnsi="Arial" w:cs="Arial"/>
          <w:b/>
          <w:lang w:eastAsia="pl-PL"/>
        </w:rPr>
        <w:t xml:space="preserve">OGŁOSZENIE O ZAMÓWIENIU </w:t>
      </w:r>
      <w:r w:rsidR="004B5063" w:rsidRPr="004B5063">
        <w:rPr>
          <w:rFonts w:ascii="Arial" w:eastAsia="Times New Roman" w:hAnsi="Arial" w:cs="Arial"/>
          <w:b/>
          <w:lang w:eastAsia="pl-PL"/>
        </w:rPr>
        <w:t>–</w:t>
      </w:r>
      <w:r w:rsidRPr="004E7779">
        <w:rPr>
          <w:rFonts w:ascii="Arial" w:eastAsia="Times New Roman" w:hAnsi="Arial" w:cs="Arial"/>
          <w:b/>
          <w:lang w:eastAsia="pl-PL"/>
        </w:rPr>
        <w:t xml:space="preserve"> usługi</w:t>
      </w:r>
    </w:p>
    <w:p w:rsidR="004B5063" w:rsidRPr="004E7779" w:rsidRDefault="004B5063" w:rsidP="004E7779">
      <w:pPr>
        <w:spacing w:after="0" w:line="240" w:lineRule="auto"/>
        <w:ind w:left="251"/>
        <w:jc w:val="center"/>
        <w:rPr>
          <w:rFonts w:ascii="Arial" w:eastAsia="Times New Roman" w:hAnsi="Arial" w:cs="Arial"/>
          <w:lang w:eastAsia="pl-PL"/>
        </w:rPr>
      </w:pP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Zamieszczanie ogłoszenia:</w:t>
      </w:r>
      <w:r w:rsidRPr="004E7779">
        <w:rPr>
          <w:rFonts w:ascii="Arial" w:eastAsia="Times New Roman" w:hAnsi="Arial" w:cs="Arial"/>
          <w:lang w:eastAsia="pl-PL"/>
        </w:rPr>
        <w:t xml:space="preserve"> obowiązkowe.</w:t>
      </w: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Ogłoszenie dotyczy:</w:t>
      </w:r>
      <w:r w:rsidRPr="004E7779">
        <w:rPr>
          <w:rFonts w:ascii="Arial" w:eastAsia="Times New Roman" w:hAnsi="Arial" w:cs="Arial"/>
          <w:lang w:eastAsia="pl-PL"/>
        </w:rPr>
        <w:t xml:space="preserve"> zamówienia publicznego.</w:t>
      </w:r>
    </w:p>
    <w:p w:rsidR="004E7779" w:rsidRPr="004E7779" w:rsidRDefault="004E7779" w:rsidP="004E7779">
      <w:pPr>
        <w:spacing w:after="0" w:line="240" w:lineRule="auto"/>
        <w:rPr>
          <w:rFonts w:ascii="Arial" w:eastAsia="Times New Roman" w:hAnsi="Arial" w:cs="Arial"/>
          <w:b/>
          <w:bCs/>
          <w:u w:val="single"/>
          <w:lang w:eastAsia="pl-PL"/>
        </w:rPr>
      </w:pPr>
      <w:r w:rsidRPr="004E7779">
        <w:rPr>
          <w:rFonts w:ascii="Arial" w:eastAsia="Times New Roman" w:hAnsi="Arial" w:cs="Arial"/>
          <w:b/>
          <w:bCs/>
          <w:u w:val="single"/>
          <w:lang w:eastAsia="pl-PL"/>
        </w:rPr>
        <w:t>SEKCJA I: ZAMAWIAJĄCY</w:t>
      </w: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I. 1) NAZWA I ADRES:</w:t>
      </w:r>
      <w:r w:rsidRPr="004E7779">
        <w:rPr>
          <w:rFonts w:ascii="Arial" w:eastAsia="Times New Roman" w:hAnsi="Arial" w:cs="Arial"/>
          <w:lang w:eastAsia="pl-PL"/>
        </w:rPr>
        <w:t xml:space="preserve"> Gmina Krasnobród , ul. 3 Maja 36, 22-440 Krasnobród, woj. lubelskie, tel. 0-84 660 7691, faks 0-84 660 7692.</w:t>
      </w:r>
    </w:p>
    <w:p w:rsidR="004E7779" w:rsidRPr="004E7779" w:rsidRDefault="004E7779" w:rsidP="004E7779">
      <w:pPr>
        <w:numPr>
          <w:ilvl w:val="0"/>
          <w:numId w:val="1"/>
        </w:numPr>
        <w:spacing w:after="0" w:line="240" w:lineRule="auto"/>
        <w:ind w:left="502"/>
        <w:rPr>
          <w:rFonts w:ascii="Arial" w:eastAsia="Times New Roman" w:hAnsi="Arial" w:cs="Arial"/>
          <w:lang w:eastAsia="pl-PL"/>
        </w:rPr>
      </w:pPr>
      <w:r w:rsidRPr="004E7779">
        <w:rPr>
          <w:rFonts w:ascii="Arial" w:eastAsia="Times New Roman" w:hAnsi="Arial" w:cs="Arial"/>
          <w:b/>
          <w:bCs/>
          <w:lang w:eastAsia="pl-PL"/>
        </w:rPr>
        <w:t>Adres strony internetowej zamawiającego:</w:t>
      </w:r>
      <w:r w:rsidRPr="004E7779">
        <w:rPr>
          <w:rFonts w:ascii="Arial" w:eastAsia="Times New Roman" w:hAnsi="Arial" w:cs="Arial"/>
          <w:lang w:eastAsia="pl-PL"/>
        </w:rPr>
        <w:t xml:space="preserve"> www.krasnobrod.pl</w:t>
      </w: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I. 2) RODZAJ ZAMAWIAJĄCEGO:</w:t>
      </w:r>
      <w:r w:rsidRPr="004E7779">
        <w:rPr>
          <w:rFonts w:ascii="Arial" w:eastAsia="Times New Roman" w:hAnsi="Arial" w:cs="Arial"/>
          <w:lang w:eastAsia="pl-PL"/>
        </w:rPr>
        <w:t xml:space="preserve"> Administracja samorządowa.</w:t>
      </w:r>
    </w:p>
    <w:p w:rsidR="004E7779" w:rsidRPr="004E7779" w:rsidRDefault="004E7779" w:rsidP="004E7779">
      <w:pPr>
        <w:spacing w:after="0" w:line="240" w:lineRule="auto"/>
        <w:rPr>
          <w:rFonts w:ascii="Arial" w:eastAsia="Times New Roman" w:hAnsi="Arial" w:cs="Arial"/>
          <w:b/>
          <w:bCs/>
          <w:u w:val="single"/>
          <w:lang w:eastAsia="pl-PL"/>
        </w:rPr>
      </w:pPr>
      <w:r w:rsidRPr="004E7779">
        <w:rPr>
          <w:rFonts w:ascii="Arial" w:eastAsia="Times New Roman" w:hAnsi="Arial" w:cs="Arial"/>
          <w:b/>
          <w:bCs/>
          <w:u w:val="single"/>
          <w:lang w:eastAsia="pl-PL"/>
        </w:rPr>
        <w:t>SEKCJA II: PRZEDMIOT ZAMÓWIENIA</w:t>
      </w: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II.1) OKREŚLENIE PRZEDMIOTU ZAMÓWIENIA</w:t>
      </w:r>
    </w:p>
    <w:p w:rsidR="004E7779" w:rsidRPr="004E7779" w:rsidRDefault="004E7779" w:rsidP="004E7779">
      <w:pPr>
        <w:spacing w:after="0" w:line="240" w:lineRule="auto"/>
        <w:ind w:left="251"/>
        <w:jc w:val="both"/>
        <w:rPr>
          <w:rFonts w:ascii="Arial" w:eastAsia="Times New Roman" w:hAnsi="Arial" w:cs="Arial"/>
          <w:lang w:eastAsia="pl-PL"/>
        </w:rPr>
      </w:pPr>
      <w:r w:rsidRPr="004E7779">
        <w:rPr>
          <w:rFonts w:ascii="Arial" w:eastAsia="Times New Roman" w:hAnsi="Arial" w:cs="Arial"/>
          <w:b/>
          <w:bCs/>
          <w:lang w:eastAsia="pl-PL"/>
        </w:rPr>
        <w:t>II.1.1) Nazwa nadana zamówieniu przez zamawiającego:</w:t>
      </w:r>
      <w:r w:rsidRPr="004E7779">
        <w:rPr>
          <w:rFonts w:ascii="Arial" w:eastAsia="Times New Roman" w:hAnsi="Arial" w:cs="Arial"/>
          <w:lang w:eastAsia="pl-PL"/>
        </w:rPr>
        <w:t xml:space="preserve"> Przeprowadzenie badań analitycznych, przygotowanie analiz i ekspertyz dotyczących rozwoju społeczno - gospodarczego, w tym potencjału turystycznego i kulturowego Polski Wschodniej oraz opracowanie strategii w zakresie rozwoju kompetencji uzdrowiskowych i turystycznych regionów Polski Wschodniej i mapy drogowej rozwoju turystyki w gminach (dla trzech gmin Polski Wschodniej posiadających status uzdrowiska: Krasnobród, Solec - Zdrój i Rymanów).</w:t>
      </w: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II.1.2) Rodzaj zamówienia:</w:t>
      </w:r>
      <w:r w:rsidRPr="004E7779">
        <w:rPr>
          <w:rFonts w:ascii="Arial" w:eastAsia="Times New Roman" w:hAnsi="Arial" w:cs="Arial"/>
          <w:lang w:eastAsia="pl-PL"/>
        </w:rPr>
        <w:t xml:space="preserve"> usługi.</w:t>
      </w:r>
    </w:p>
    <w:p w:rsidR="004E7779" w:rsidRPr="004E7779" w:rsidRDefault="004E7779" w:rsidP="004E7779">
      <w:pPr>
        <w:spacing w:after="0" w:line="240" w:lineRule="auto"/>
        <w:ind w:left="251"/>
        <w:jc w:val="both"/>
        <w:rPr>
          <w:rFonts w:ascii="Arial" w:eastAsia="Times New Roman" w:hAnsi="Arial" w:cs="Arial"/>
          <w:lang w:eastAsia="pl-PL"/>
        </w:rPr>
      </w:pPr>
      <w:r w:rsidRPr="004E7779">
        <w:rPr>
          <w:rFonts w:ascii="Arial" w:eastAsia="Times New Roman" w:hAnsi="Arial" w:cs="Arial"/>
          <w:b/>
          <w:bCs/>
          <w:lang w:eastAsia="pl-PL"/>
        </w:rPr>
        <w:t>II.1.3) Określenie przedmiotu oraz wielkości lub zakresu zamówienia:</w:t>
      </w:r>
      <w:r w:rsidRPr="004E7779">
        <w:rPr>
          <w:rFonts w:ascii="Arial" w:eastAsia="Times New Roman" w:hAnsi="Arial" w:cs="Arial"/>
          <w:lang w:eastAsia="pl-PL"/>
        </w:rPr>
        <w:t xml:space="preserve"> 3.1.2. Zakres zamówienia obejmuje (Przedmiotem zamówienia jest): 1/przeprowadzenie (wykonanie) niżej wymienionych badań analitycznych, przygotowanie analiz i ekspertyz dotyczących rozwoju społeczno - gospodarczego, w tym potencjału turystycznego i kulturowego Polski Wschodniej: a) badanie natężenia ruchu turystycznego w gminach, b) badanie klimatu inwestycyjnego, c) badanie profilu turysty, d) badanie postrzegania miejscowości i promocji miejscowości uzdrowiskowych, e) badanie atrakcyjności turystycznej gminy 2/ opracowanie strategii w zakresie rozwoju kompetencji uzdrowiskowych i turystycznych regionów Polski Wschodniej i mapy drogowej rozwoju turystyki w gminach, - dla trzech gmin Polski Wschodniej posiadających status uzdrowiska: Krasnobród, Solec - Zdrój i Rymanów. 3.1.3. Opis przedmiotu zamówienia w oparciu o Wspólny Słownik Zamówień (CPV): Kod CPV: 79310000-0 - Usługi badania rynku 73220000-0 - Usługi doradcze w zakresie rozwoju 3.1.4. Zakres zadań Wykonawcy, zawarty jest w Załączniku nr 1 do SIWZ Szczegółowy opis przedmiotu zamówienia (Zakres zadań wykonawcy). 3.2. Wymagania organizacyjne związane z wykonaniem zamówienia: 3.2.1. Ustalenia i decyzje dotyczące wykonywania zamówienia uzgadniane będą przez Zamawiającego z ustanowionym przedstawicielem Wykonawcy. 3.2.2. Określenie przez Wykonawcę telefonów kontaktowych i numerów faks oraz innych ustaleń niezbędnych dla sprawnego i terminowego wykonania zamówienia. 3.3. Wymagania stawiane Wykonawcy: 3.3.1. Wykonawca odpowiedzialny będzie za całokształt, w tym za przebieg oraz terminowe wykonanie zamówienia, w okresie wykonania umowy. 3.3.2. Wymagana jest od Wykonawcy należyta staranność przy realizacji zamówienia. 3.3.3. Ustalenia i decyzje dotyczące wykonywania zamówienia uzgadniane będą wyłącznie przez ustanowionych przedstawicieli Zamawiającego i Wykonawcy. 3.3.4. Wykonawca spełni inne wymagania określone we wzorze umowy..</w:t>
      </w: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II.1.4) Czy przewiduje się udzielenie zamówień uzupełniających:</w:t>
      </w:r>
      <w:r w:rsidRPr="004E7779">
        <w:rPr>
          <w:rFonts w:ascii="Arial" w:eastAsia="Times New Roman" w:hAnsi="Arial" w:cs="Arial"/>
          <w:lang w:eastAsia="pl-PL"/>
        </w:rPr>
        <w:t xml:space="preserve"> nie.</w:t>
      </w: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II.1.5) Wspólny Słownik Zamówień (CPV):</w:t>
      </w:r>
      <w:r w:rsidRPr="004E7779">
        <w:rPr>
          <w:rFonts w:ascii="Arial" w:eastAsia="Times New Roman" w:hAnsi="Arial" w:cs="Arial"/>
          <w:lang w:eastAsia="pl-PL"/>
        </w:rPr>
        <w:t xml:space="preserve"> 79.31.00.00-0, 73.22.00.00-0.</w:t>
      </w: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II.1.6) Czy dopuszcza się złożenie oferty częściowej:</w:t>
      </w:r>
      <w:r w:rsidRPr="004E7779">
        <w:rPr>
          <w:rFonts w:ascii="Arial" w:eastAsia="Times New Roman" w:hAnsi="Arial" w:cs="Arial"/>
          <w:lang w:eastAsia="pl-PL"/>
        </w:rPr>
        <w:t xml:space="preserve"> nie.</w:t>
      </w: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II.1.7) Czy dopuszcza się złożenie oferty wariantowej:</w:t>
      </w:r>
      <w:r w:rsidRPr="004E7779">
        <w:rPr>
          <w:rFonts w:ascii="Arial" w:eastAsia="Times New Roman" w:hAnsi="Arial" w:cs="Arial"/>
          <w:lang w:eastAsia="pl-PL"/>
        </w:rPr>
        <w:t xml:space="preserve"> nie.</w:t>
      </w:r>
    </w:p>
    <w:p w:rsidR="004E7779" w:rsidRPr="004E7779" w:rsidRDefault="004E7779" w:rsidP="004E7779">
      <w:pPr>
        <w:spacing w:after="0" w:line="240" w:lineRule="auto"/>
        <w:rPr>
          <w:rFonts w:ascii="Arial" w:eastAsia="Times New Roman" w:hAnsi="Arial" w:cs="Arial"/>
          <w:lang w:eastAsia="pl-PL"/>
        </w:rPr>
      </w:pP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II.2) CZAS TRWANIA ZAMÓWIENIA LUB TERMIN WYKONANIA:</w:t>
      </w:r>
      <w:r w:rsidRPr="004E7779">
        <w:rPr>
          <w:rFonts w:ascii="Arial" w:eastAsia="Times New Roman" w:hAnsi="Arial" w:cs="Arial"/>
          <w:lang w:eastAsia="pl-PL"/>
        </w:rPr>
        <w:t xml:space="preserve"> Zakończenie: 31.07.2014.</w:t>
      </w:r>
    </w:p>
    <w:p w:rsidR="004E7779" w:rsidRPr="004E7779" w:rsidRDefault="004E7779" w:rsidP="004E7779">
      <w:pPr>
        <w:spacing w:after="0" w:line="240" w:lineRule="auto"/>
        <w:rPr>
          <w:rFonts w:ascii="Arial" w:eastAsia="Times New Roman" w:hAnsi="Arial" w:cs="Arial"/>
          <w:b/>
          <w:bCs/>
          <w:u w:val="single"/>
          <w:lang w:eastAsia="pl-PL"/>
        </w:rPr>
      </w:pPr>
      <w:r w:rsidRPr="004E7779">
        <w:rPr>
          <w:rFonts w:ascii="Arial" w:eastAsia="Times New Roman" w:hAnsi="Arial" w:cs="Arial"/>
          <w:b/>
          <w:bCs/>
          <w:u w:val="single"/>
          <w:lang w:eastAsia="pl-PL"/>
        </w:rPr>
        <w:t>SEKCJA III: INFORMACJE O CHARAKTERZE PRAWNYM, EKONOMICZNYM, FINANSOWYM I TECHNICZNYM</w:t>
      </w:r>
    </w:p>
    <w:p w:rsidR="004E7779" w:rsidRPr="004E7779" w:rsidRDefault="004E7779" w:rsidP="004E7779">
      <w:pPr>
        <w:spacing w:after="0" w:line="240" w:lineRule="auto"/>
        <w:ind w:left="251"/>
        <w:jc w:val="both"/>
        <w:rPr>
          <w:rFonts w:ascii="Arial" w:eastAsia="Times New Roman" w:hAnsi="Arial" w:cs="Arial"/>
          <w:lang w:eastAsia="pl-PL"/>
        </w:rPr>
      </w:pPr>
      <w:r w:rsidRPr="004E7779">
        <w:rPr>
          <w:rFonts w:ascii="Arial" w:eastAsia="Times New Roman" w:hAnsi="Arial" w:cs="Arial"/>
          <w:b/>
          <w:bCs/>
          <w:lang w:eastAsia="pl-PL"/>
        </w:rPr>
        <w:t>III.1) WADIUM</w:t>
      </w:r>
    </w:p>
    <w:p w:rsidR="004E7779" w:rsidRPr="004E7779" w:rsidRDefault="004E7779" w:rsidP="004E7779">
      <w:pPr>
        <w:spacing w:after="0" w:line="240" w:lineRule="auto"/>
        <w:ind w:left="251"/>
        <w:jc w:val="both"/>
        <w:rPr>
          <w:rFonts w:ascii="Arial" w:eastAsia="Times New Roman" w:hAnsi="Arial" w:cs="Arial"/>
          <w:lang w:eastAsia="pl-PL"/>
        </w:rPr>
      </w:pPr>
      <w:r w:rsidRPr="004E7779">
        <w:rPr>
          <w:rFonts w:ascii="Arial" w:eastAsia="Times New Roman" w:hAnsi="Arial" w:cs="Arial"/>
          <w:b/>
          <w:bCs/>
          <w:lang w:eastAsia="pl-PL"/>
        </w:rPr>
        <w:t>Informacja na temat wadium:</w:t>
      </w:r>
      <w:r w:rsidRPr="004E7779">
        <w:rPr>
          <w:rFonts w:ascii="Arial" w:eastAsia="Times New Roman" w:hAnsi="Arial" w:cs="Arial"/>
          <w:lang w:eastAsia="pl-PL"/>
        </w:rPr>
        <w:t xml:space="preserve"> Każda oferta musi być zabezpieczona wadium o wartości 15.000,00 zł (piętnaście tysięcy złotych 00/100)</w:t>
      </w: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III.2) ZALICZKI</w:t>
      </w:r>
    </w:p>
    <w:p w:rsidR="004E7779" w:rsidRPr="004E7779" w:rsidRDefault="004E7779" w:rsidP="004E7779">
      <w:pPr>
        <w:numPr>
          <w:ilvl w:val="0"/>
          <w:numId w:val="2"/>
        </w:numPr>
        <w:spacing w:after="0" w:line="240" w:lineRule="auto"/>
        <w:ind w:left="502"/>
        <w:rPr>
          <w:rFonts w:ascii="Arial" w:eastAsia="Times New Roman" w:hAnsi="Arial" w:cs="Arial"/>
          <w:lang w:eastAsia="pl-PL"/>
        </w:rPr>
      </w:pPr>
      <w:r w:rsidRPr="004E7779">
        <w:rPr>
          <w:rFonts w:ascii="Arial" w:eastAsia="Times New Roman" w:hAnsi="Arial" w:cs="Arial"/>
          <w:b/>
          <w:bCs/>
          <w:lang w:eastAsia="pl-PL"/>
        </w:rPr>
        <w:t>Czy przewiduje się udzielenie zaliczek na poczet wykonania zamówienia:</w:t>
      </w:r>
      <w:r w:rsidRPr="004E7779">
        <w:rPr>
          <w:rFonts w:ascii="Arial" w:eastAsia="Times New Roman" w:hAnsi="Arial" w:cs="Arial"/>
          <w:lang w:eastAsia="pl-PL"/>
        </w:rPr>
        <w:t xml:space="preserve"> nie</w:t>
      </w: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III.3) WARUNKI UDZIAŁU W POSTĘPOWANIU ORAZ OPIS SPOSOBU DOKONYWANIA OCENY SPEŁNIANIA TYCH WARUNKÓW</w:t>
      </w:r>
    </w:p>
    <w:p w:rsidR="004E7779" w:rsidRPr="004E7779" w:rsidRDefault="004E7779" w:rsidP="004E7779">
      <w:pPr>
        <w:numPr>
          <w:ilvl w:val="0"/>
          <w:numId w:val="3"/>
        </w:numPr>
        <w:spacing w:after="0" w:line="240" w:lineRule="auto"/>
        <w:ind w:left="753"/>
        <w:rPr>
          <w:rFonts w:ascii="Arial" w:eastAsia="Times New Roman" w:hAnsi="Arial" w:cs="Arial"/>
          <w:lang w:eastAsia="pl-PL"/>
        </w:rPr>
      </w:pPr>
      <w:r w:rsidRPr="004E7779">
        <w:rPr>
          <w:rFonts w:ascii="Arial" w:eastAsia="Times New Roman" w:hAnsi="Arial" w:cs="Arial"/>
          <w:b/>
          <w:bCs/>
          <w:lang w:eastAsia="pl-PL"/>
        </w:rPr>
        <w:t>III. 3.1) Uprawnienia do wykonywania określonej działalności lub czynności, jeżeli przepisy prawa nakładają obowiązek ich posiadania</w:t>
      </w:r>
    </w:p>
    <w:p w:rsidR="004E7779" w:rsidRPr="004E7779" w:rsidRDefault="004E7779" w:rsidP="004E7779">
      <w:pPr>
        <w:spacing w:after="0" w:line="240" w:lineRule="auto"/>
        <w:ind w:left="753"/>
        <w:rPr>
          <w:rFonts w:ascii="Arial" w:eastAsia="Times New Roman" w:hAnsi="Arial" w:cs="Arial"/>
          <w:lang w:eastAsia="pl-PL"/>
        </w:rPr>
      </w:pPr>
      <w:r w:rsidRPr="004E7779">
        <w:rPr>
          <w:rFonts w:ascii="Arial" w:eastAsia="Times New Roman" w:hAnsi="Arial" w:cs="Arial"/>
          <w:b/>
          <w:bCs/>
          <w:lang w:eastAsia="pl-PL"/>
        </w:rPr>
        <w:t>Opis sposobu dokonywania oceny spełniania tego warunku</w:t>
      </w:r>
    </w:p>
    <w:p w:rsidR="004E7779" w:rsidRPr="004E7779" w:rsidRDefault="004E7779" w:rsidP="004E7779">
      <w:pPr>
        <w:numPr>
          <w:ilvl w:val="1"/>
          <w:numId w:val="3"/>
        </w:numPr>
        <w:spacing w:after="0" w:line="240" w:lineRule="auto"/>
        <w:ind w:left="1255"/>
        <w:jc w:val="both"/>
        <w:rPr>
          <w:rFonts w:ascii="Arial" w:eastAsia="Times New Roman" w:hAnsi="Arial" w:cs="Arial"/>
          <w:lang w:eastAsia="pl-PL"/>
        </w:rPr>
      </w:pPr>
      <w:r w:rsidRPr="004E7779">
        <w:rPr>
          <w:rFonts w:ascii="Arial" w:eastAsia="Times New Roman" w:hAnsi="Arial" w:cs="Arial"/>
          <w:lang w:eastAsia="pl-PL"/>
        </w:rPr>
        <w:t>Działalność prowadzona na potrzeby wykonania przedmiotu zamówienia nie wymaga posiadania przez Wykonawcę specjalnych uprawnień do wykonywania określonej działalności lub czynności. Zamawiający nie wyznacza szczegółowego warunku w tym zakresie.</w:t>
      </w:r>
    </w:p>
    <w:p w:rsidR="004E7779" w:rsidRPr="004E7779" w:rsidRDefault="004E7779" w:rsidP="004E7779">
      <w:pPr>
        <w:numPr>
          <w:ilvl w:val="0"/>
          <w:numId w:val="3"/>
        </w:numPr>
        <w:spacing w:after="0" w:line="240" w:lineRule="auto"/>
        <w:ind w:left="753"/>
        <w:rPr>
          <w:rFonts w:ascii="Arial" w:eastAsia="Times New Roman" w:hAnsi="Arial" w:cs="Arial"/>
          <w:lang w:eastAsia="pl-PL"/>
        </w:rPr>
      </w:pPr>
      <w:r w:rsidRPr="004E7779">
        <w:rPr>
          <w:rFonts w:ascii="Arial" w:eastAsia="Times New Roman" w:hAnsi="Arial" w:cs="Arial"/>
          <w:b/>
          <w:bCs/>
          <w:lang w:eastAsia="pl-PL"/>
        </w:rPr>
        <w:t>III.3.2) Wiedza i doświadczenie</w:t>
      </w:r>
    </w:p>
    <w:p w:rsidR="004E7779" w:rsidRPr="004E7779" w:rsidRDefault="004E7779" w:rsidP="004E7779">
      <w:pPr>
        <w:spacing w:after="0" w:line="240" w:lineRule="auto"/>
        <w:ind w:left="753"/>
        <w:rPr>
          <w:rFonts w:ascii="Arial" w:eastAsia="Times New Roman" w:hAnsi="Arial" w:cs="Arial"/>
          <w:lang w:eastAsia="pl-PL"/>
        </w:rPr>
      </w:pPr>
      <w:r w:rsidRPr="004E7779">
        <w:rPr>
          <w:rFonts w:ascii="Arial" w:eastAsia="Times New Roman" w:hAnsi="Arial" w:cs="Arial"/>
          <w:b/>
          <w:bCs/>
          <w:lang w:eastAsia="pl-PL"/>
        </w:rPr>
        <w:t>Opis sposobu dokonywania oceny spełniania tego warunku</w:t>
      </w:r>
    </w:p>
    <w:p w:rsidR="004E7779" w:rsidRPr="004E7779" w:rsidRDefault="004E7779" w:rsidP="004E7779">
      <w:pPr>
        <w:numPr>
          <w:ilvl w:val="1"/>
          <w:numId w:val="3"/>
        </w:numPr>
        <w:spacing w:after="0" w:line="240" w:lineRule="auto"/>
        <w:ind w:left="1255"/>
        <w:rPr>
          <w:rFonts w:ascii="Arial" w:eastAsia="Times New Roman" w:hAnsi="Arial" w:cs="Arial"/>
          <w:lang w:eastAsia="pl-PL"/>
        </w:rPr>
      </w:pPr>
      <w:r w:rsidRPr="004E7779">
        <w:rPr>
          <w:rFonts w:ascii="Arial" w:eastAsia="Times New Roman" w:hAnsi="Arial" w:cs="Arial"/>
          <w:lang w:eastAsia="pl-PL"/>
        </w:rPr>
        <w:t>Zamawiający nie wyznacza szczegółowego warunku w tym zakresie.</w:t>
      </w:r>
    </w:p>
    <w:p w:rsidR="004E7779" w:rsidRPr="004E7779" w:rsidRDefault="004E7779" w:rsidP="004E7779">
      <w:pPr>
        <w:numPr>
          <w:ilvl w:val="0"/>
          <w:numId w:val="3"/>
        </w:numPr>
        <w:spacing w:after="0" w:line="240" w:lineRule="auto"/>
        <w:ind w:left="753"/>
        <w:rPr>
          <w:rFonts w:ascii="Arial" w:eastAsia="Times New Roman" w:hAnsi="Arial" w:cs="Arial"/>
          <w:lang w:eastAsia="pl-PL"/>
        </w:rPr>
      </w:pPr>
      <w:r w:rsidRPr="004E7779">
        <w:rPr>
          <w:rFonts w:ascii="Arial" w:eastAsia="Times New Roman" w:hAnsi="Arial" w:cs="Arial"/>
          <w:b/>
          <w:bCs/>
          <w:lang w:eastAsia="pl-PL"/>
        </w:rPr>
        <w:t>III.3.3) Potencjał techniczny</w:t>
      </w:r>
    </w:p>
    <w:p w:rsidR="004E7779" w:rsidRPr="004E7779" w:rsidRDefault="004E7779" w:rsidP="004E7779">
      <w:pPr>
        <w:spacing w:after="0" w:line="240" w:lineRule="auto"/>
        <w:ind w:left="753"/>
        <w:rPr>
          <w:rFonts w:ascii="Arial" w:eastAsia="Times New Roman" w:hAnsi="Arial" w:cs="Arial"/>
          <w:lang w:eastAsia="pl-PL"/>
        </w:rPr>
      </w:pPr>
      <w:r w:rsidRPr="004E7779">
        <w:rPr>
          <w:rFonts w:ascii="Arial" w:eastAsia="Times New Roman" w:hAnsi="Arial" w:cs="Arial"/>
          <w:b/>
          <w:bCs/>
          <w:lang w:eastAsia="pl-PL"/>
        </w:rPr>
        <w:t>Opis sposobu dokonywania oceny spełniania tego warunku</w:t>
      </w:r>
    </w:p>
    <w:p w:rsidR="004E7779" w:rsidRPr="004E7779" w:rsidRDefault="004E7779" w:rsidP="004E7779">
      <w:pPr>
        <w:numPr>
          <w:ilvl w:val="1"/>
          <w:numId w:val="3"/>
        </w:numPr>
        <w:spacing w:after="0" w:line="240" w:lineRule="auto"/>
        <w:ind w:left="1255"/>
        <w:rPr>
          <w:rFonts w:ascii="Arial" w:eastAsia="Times New Roman" w:hAnsi="Arial" w:cs="Arial"/>
          <w:lang w:eastAsia="pl-PL"/>
        </w:rPr>
      </w:pPr>
      <w:r w:rsidRPr="004E7779">
        <w:rPr>
          <w:rFonts w:ascii="Arial" w:eastAsia="Times New Roman" w:hAnsi="Arial" w:cs="Arial"/>
          <w:lang w:eastAsia="pl-PL"/>
        </w:rPr>
        <w:t>Zamawiający nie wyznacza szczegółowego warunku w tym zakresie.</w:t>
      </w:r>
    </w:p>
    <w:p w:rsidR="004E7779" w:rsidRPr="004E7779" w:rsidRDefault="004E7779" w:rsidP="004E7779">
      <w:pPr>
        <w:numPr>
          <w:ilvl w:val="0"/>
          <w:numId w:val="3"/>
        </w:numPr>
        <w:spacing w:after="0" w:line="240" w:lineRule="auto"/>
        <w:ind w:left="753"/>
        <w:rPr>
          <w:rFonts w:ascii="Arial" w:eastAsia="Times New Roman" w:hAnsi="Arial" w:cs="Arial"/>
          <w:lang w:eastAsia="pl-PL"/>
        </w:rPr>
      </w:pPr>
      <w:r w:rsidRPr="004E7779">
        <w:rPr>
          <w:rFonts w:ascii="Arial" w:eastAsia="Times New Roman" w:hAnsi="Arial" w:cs="Arial"/>
          <w:b/>
          <w:bCs/>
          <w:lang w:eastAsia="pl-PL"/>
        </w:rPr>
        <w:t>III.3.4) Osoby zdolne do wykonania zamówienia</w:t>
      </w:r>
    </w:p>
    <w:p w:rsidR="004E7779" w:rsidRPr="004E7779" w:rsidRDefault="004E7779" w:rsidP="004E7779">
      <w:pPr>
        <w:spacing w:after="0" w:line="240" w:lineRule="auto"/>
        <w:ind w:left="753"/>
        <w:rPr>
          <w:rFonts w:ascii="Arial" w:eastAsia="Times New Roman" w:hAnsi="Arial" w:cs="Arial"/>
          <w:lang w:eastAsia="pl-PL"/>
        </w:rPr>
      </w:pPr>
      <w:r w:rsidRPr="004E7779">
        <w:rPr>
          <w:rFonts w:ascii="Arial" w:eastAsia="Times New Roman" w:hAnsi="Arial" w:cs="Arial"/>
          <w:b/>
          <w:bCs/>
          <w:lang w:eastAsia="pl-PL"/>
        </w:rPr>
        <w:t>Opis sposobu dokonywania oceny spełniania tego warunku</w:t>
      </w:r>
    </w:p>
    <w:p w:rsidR="004E7779" w:rsidRPr="004E7779" w:rsidRDefault="004E7779" w:rsidP="004E7779">
      <w:pPr>
        <w:numPr>
          <w:ilvl w:val="1"/>
          <w:numId w:val="3"/>
        </w:numPr>
        <w:spacing w:after="0" w:line="240" w:lineRule="auto"/>
        <w:ind w:left="1255"/>
        <w:jc w:val="both"/>
        <w:rPr>
          <w:rFonts w:ascii="Arial" w:eastAsia="Times New Roman" w:hAnsi="Arial" w:cs="Arial"/>
          <w:lang w:eastAsia="pl-PL"/>
        </w:rPr>
      </w:pPr>
      <w:r w:rsidRPr="004E7779">
        <w:rPr>
          <w:rFonts w:ascii="Arial" w:eastAsia="Times New Roman" w:hAnsi="Arial" w:cs="Arial"/>
          <w:lang w:eastAsia="pl-PL"/>
        </w:rPr>
        <w:t xml:space="preserve">W celu potwierdzenia spełnienia przez Wykonawcę warunku dysponowania osobami zdolnymi do wykonania zamówienia Wykonawca winien udokumentować się dysponowaniem co najmniej czterema (4) osobami, które będą uczestniczyć w wykonywaniu zamówienia, pełniąc następujące funkcje: </w:t>
      </w:r>
      <w:r>
        <w:rPr>
          <w:rFonts w:ascii="Arial" w:eastAsia="Times New Roman" w:hAnsi="Arial" w:cs="Arial"/>
          <w:lang w:eastAsia="pl-PL"/>
        </w:rPr>
        <w:t xml:space="preserve">         </w:t>
      </w:r>
      <w:r w:rsidRPr="004E7779">
        <w:rPr>
          <w:rFonts w:ascii="Arial" w:eastAsia="Times New Roman" w:hAnsi="Arial" w:cs="Arial"/>
          <w:lang w:eastAsia="pl-PL"/>
        </w:rPr>
        <w:t>1. kierownika badania (osoba prowadząca i zarządzająca realizacją zamówienia), który: a) posiada wyższe wykształcenie z tytułem naukowym min. dr habilitowanego; b) posiada doświadczenie w kierowaniu przynajmniej dwoma (2) zespołami badawczymi; c) uczestniczył w charakterze merytorycznym w realizacji co najmniej 1 badania dotyczącego usług organizacji komercyjnych lub publicznych, którego wartość wynosiła nie mniej niż 150 000 zł brutto (a w przypadku, jeżeli wartość usługi została w umowie wyrażona w walucie obcej - wyrażona w złotych równowartość tej kwoty wg średniego kursu NBP z dnia zawarcia umowy o świadczenie usług), oraz d) biegle włada językiem polskim w mowie i piśmie. 2. dwóch (2) ekspertów do spraw badań jakościowych, z których każdy: a) posiada wyższe wykształcenie z tytułem naukowym min. dr ; b) w okresie ostatnich 4 (czterech) lat przed upływem terminu składania ofert realizował co najmniej 4 (cztery) badania o charakterze społeczno-gospodarczym, w których: - prowadził wywiady osobiste (IDI) lub moderował zogniskowane wywiady grupowe (FGI) oraz interpretował dane pochodzących z badań jakościowych, - wartość co najmniej 1 (jednego) badania wynosiła co najmniej 50 000 zł brutto (a w przypadku, jeżeli wartość usługi została w umowie wyrażona w walucie obcej - wyrażona w złotych równowartość tej kwoty wg średniego kursu NBP z dnia zawarcia umowy o świadczenie usług). oraz jeden z nich, moderował minimum trzy panele ekspertów dotyczące tematów społeczno-gospodarczych, oraz każdy biegle włada językiem polskim w mowie i piśmie. 3. eksperta ds. analiz ilościowych (co najmniej jedną osobą), który: a)posiada wyższe wykształcenie; b)brał udział w co najmniej 3 badaniach, w których był odpowiedzialny za pogłębione analizy statystyczne i interpretację danych ilościowych. c)biegle włada językiem polskim w mowie i piśmie. 4. eksperta ds. rynku usług miejscowości uzdrowiskowych który: a) posiada wyższe wykształcenie b) uczestniczył w charakterze merytorycznym w realizacji co najmniej 2 badań dotyczących rynku usług miejscowości uzdrowiskowych o wartości co najmniej 100 000 zł brutto każde (a w przypadku, jeżeli wartość usługi została w umowie wyrażona w walucie obcej - wyrażona w złotych równowartość tej kwoty wg średniego kursu NBP z dnia zawarcia umowy o świadczenie usług). c) był autorem lub współautorem raportu końcowego z ww. badań d) biegle włada językiem polskim w mowie i piśmie. Uwaga: Jedna osoba może pełnić więcej niż jedną funkcję, przy czym musi ona spełniać wszystkie wymagania określone dla tych funkcji. Wykonawca może poszerzyć skład zespołu eksperckiego. Ocena spełniania przez Wykonawcę warunków udziału w postępowaniu przeprowadzona zostanie na podstawie załączonych dokumentów, określonych w rozdziale 6, metodą spełnia - nie spełnia.</w:t>
      </w:r>
    </w:p>
    <w:p w:rsidR="004E7779" w:rsidRPr="004E7779" w:rsidRDefault="004E7779" w:rsidP="004E7779">
      <w:pPr>
        <w:numPr>
          <w:ilvl w:val="0"/>
          <w:numId w:val="3"/>
        </w:numPr>
        <w:spacing w:after="0" w:line="240" w:lineRule="auto"/>
        <w:ind w:left="753"/>
        <w:rPr>
          <w:rFonts w:ascii="Arial" w:eastAsia="Times New Roman" w:hAnsi="Arial" w:cs="Arial"/>
          <w:lang w:eastAsia="pl-PL"/>
        </w:rPr>
      </w:pPr>
      <w:r w:rsidRPr="004E7779">
        <w:rPr>
          <w:rFonts w:ascii="Arial" w:eastAsia="Times New Roman" w:hAnsi="Arial" w:cs="Arial"/>
          <w:b/>
          <w:bCs/>
          <w:lang w:eastAsia="pl-PL"/>
        </w:rPr>
        <w:t>III.3.5) Sytuacja ekonomiczna i finansowa</w:t>
      </w:r>
    </w:p>
    <w:p w:rsidR="004E7779" w:rsidRPr="004E7779" w:rsidRDefault="004E7779" w:rsidP="004E7779">
      <w:pPr>
        <w:spacing w:after="0" w:line="240" w:lineRule="auto"/>
        <w:ind w:left="753"/>
        <w:rPr>
          <w:rFonts w:ascii="Arial" w:eastAsia="Times New Roman" w:hAnsi="Arial" w:cs="Arial"/>
          <w:lang w:eastAsia="pl-PL"/>
        </w:rPr>
      </w:pPr>
      <w:r w:rsidRPr="004E7779">
        <w:rPr>
          <w:rFonts w:ascii="Arial" w:eastAsia="Times New Roman" w:hAnsi="Arial" w:cs="Arial"/>
          <w:b/>
          <w:bCs/>
          <w:lang w:eastAsia="pl-PL"/>
        </w:rPr>
        <w:t>Opis sposobu dokonywania oceny spełniania tego warunku</w:t>
      </w:r>
    </w:p>
    <w:p w:rsidR="004E7779" w:rsidRPr="004E7779" w:rsidRDefault="004E7779" w:rsidP="004E7779">
      <w:pPr>
        <w:numPr>
          <w:ilvl w:val="1"/>
          <w:numId w:val="3"/>
        </w:numPr>
        <w:spacing w:after="0" w:line="240" w:lineRule="auto"/>
        <w:ind w:left="1255"/>
        <w:jc w:val="both"/>
        <w:rPr>
          <w:rFonts w:ascii="Arial" w:eastAsia="Times New Roman" w:hAnsi="Arial" w:cs="Arial"/>
          <w:lang w:eastAsia="pl-PL"/>
        </w:rPr>
      </w:pPr>
      <w:r w:rsidRPr="004E7779">
        <w:rPr>
          <w:rFonts w:ascii="Arial" w:eastAsia="Times New Roman" w:hAnsi="Arial" w:cs="Arial"/>
          <w:lang w:eastAsia="pl-PL"/>
        </w:rPr>
        <w:t>Wykonawca posiada opłaconą polisę, a w przypadku jej braku inny dokument potwierdzający, że wykonawca jest ubezpieczony od odpowiedzialności cywilnej na kwotę nie mniejszą niż 1 000 000,00 złotych w zakresie prowadzonej działalności związanej z przedmiotem zamówienia. Jeśli z polisy ubezpieczeniowej załączonej przez wykonawcę do oferty, nie wynika, że jest ona opłacona, wykonawca zobowiązany jest załączyć dowód opłacenia polisy.</w:t>
      </w: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III.4) INFORMACJA O OŚWIADCZENIACH LUB DOKUMENTACH, JAKIE MAJĄ DOSTARCZYĆ WYKONAWCY W CELU POTWIERDZENIA SPEŁNIANIA WARUNKÓW UDZIAŁU W POSTĘPOWANIU ORAZ NIEPODLEGANIA WYKLUCZENIU NA PODSTAWIE ART. 24 UST. 1 USTAWY</w:t>
      </w:r>
    </w:p>
    <w:p w:rsidR="004E7779" w:rsidRPr="004E7779" w:rsidRDefault="004E7779" w:rsidP="004E7779">
      <w:pPr>
        <w:numPr>
          <w:ilvl w:val="0"/>
          <w:numId w:val="4"/>
        </w:numPr>
        <w:spacing w:after="0" w:line="240" w:lineRule="auto"/>
        <w:ind w:left="753"/>
        <w:rPr>
          <w:rFonts w:ascii="Arial" w:eastAsia="Times New Roman" w:hAnsi="Arial" w:cs="Arial"/>
          <w:lang w:eastAsia="pl-PL"/>
        </w:rPr>
      </w:pPr>
      <w:r w:rsidRPr="004E7779">
        <w:rPr>
          <w:rFonts w:ascii="Arial" w:eastAsia="Times New Roman" w:hAnsi="Arial" w:cs="Arial"/>
          <w:b/>
          <w:bCs/>
          <w:lang w:eastAsia="pl-PL"/>
        </w:rPr>
        <w:t>III.4.1) W zakresie wykazania spełniania przez wykonawcę warunków, o których mowa w art. 22 ust. 1 ustawy, oprócz oświadczenia o spełnieniu warunków udziału w postępowaniu, należy przedłożyć:</w:t>
      </w:r>
    </w:p>
    <w:p w:rsidR="004E7779" w:rsidRPr="004E7779" w:rsidRDefault="004E7779" w:rsidP="004E7779">
      <w:pPr>
        <w:numPr>
          <w:ilvl w:val="1"/>
          <w:numId w:val="4"/>
        </w:numPr>
        <w:spacing w:after="0" w:line="240" w:lineRule="auto"/>
        <w:ind w:left="1222" w:right="335"/>
        <w:jc w:val="both"/>
        <w:rPr>
          <w:rFonts w:ascii="Arial" w:eastAsia="Times New Roman" w:hAnsi="Arial" w:cs="Arial"/>
          <w:lang w:eastAsia="pl-PL"/>
        </w:rPr>
      </w:pPr>
      <w:r w:rsidRPr="004E7779">
        <w:rPr>
          <w:rFonts w:ascii="Arial" w:eastAsia="Times New Roman" w:hAnsi="Arial" w:cs="Arial"/>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4E7779" w:rsidRPr="004E7779" w:rsidRDefault="004E7779" w:rsidP="004E7779">
      <w:pPr>
        <w:numPr>
          <w:ilvl w:val="1"/>
          <w:numId w:val="4"/>
        </w:numPr>
        <w:spacing w:after="0" w:line="240" w:lineRule="auto"/>
        <w:ind w:left="1222" w:right="335"/>
        <w:jc w:val="both"/>
        <w:rPr>
          <w:rFonts w:ascii="Arial" w:eastAsia="Times New Roman" w:hAnsi="Arial" w:cs="Arial"/>
          <w:lang w:eastAsia="pl-PL"/>
        </w:rPr>
      </w:pPr>
      <w:r w:rsidRPr="004E7779">
        <w:rPr>
          <w:rFonts w:ascii="Arial" w:eastAsia="Times New Roman" w:hAnsi="Arial" w:cs="Arial"/>
          <w:lang w:eastAsia="pl-PL"/>
        </w:rPr>
        <w:t xml:space="preserve">opłaconą polisę, a w przypadku jej braku inny dokument potwierdzający, że wykonawca jest ubezpieczony od odpowiedzialności cywilnej w zakresie prowadzonej działalności związanej z przedmiotem zamówienia </w:t>
      </w:r>
    </w:p>
    <w:p w:rsidR="004E7779" w:rsidRPr="004E7779" w:rsidRDefault="004E7779" w:rsidP="004E7779">
      <w:pPr>
        <w:numPr>
          <w:ilvl w:val="0"/>
          <w:numId w:val="4"/>
        </w:numPr>
        <w:spacing w:after="0" w:line="240" w:lineRule="auto"/>
        <w:ind w:left="753"/>
        <w:rPr>
          <w:rFonts w:ascii="Arial" w:eastAsia="Times New Roman" w:hAnsi="Arial" w:cs="Arial"/>
          <w:lang w:eastAsia="pl-PL"/>
        </w:rPr>
      </w:pPr>
      <w:r w:rsidRPr="004E7779">
        <w:rPr>
          <w:rFonts w:ascii="Arial" w:eastAsia="Times New Roman" w:hAnsi="Arial" w:cs="Arial"/>
          <w:b/>
          <w:bCs/>
          <w:lang w:eastAsia="pl-PL"/>
        </w:rPr>
        <w:t>III.4.2) W zakresie potwierdzenia niepodlegania wykluczeniu na podstawie art. 24 ust. 1 ustawy, należy przedłożyć:</w:t>
      </w:r>
    </w:p>
    <w:p w:rsidR="004E7779" w:rsidRPr="004E7779" w:rsidRDefault="004E7779" w:rsidP="004E7779">
      <w:pPr>
        <w:numPr>
          <w:ilvl w:val="1"/>
          <w:numId w:val="4"/>
        </w:numPr>
        <w:spacing w:after="0" w:line="240" w:lineRule="auto"/>
        <w:ind w:left="1222" w:right="335"/>
        <w:jc w:val="both"/>
        <w:rPr>
          <w:rFonts w:ascii="Arial" w:eastAsia="Times New Roman" w:hAnsi="Arial" w:cs="Arial"/>
          <w:lang w:eastAsia="pl-PL"/>
        </w:rPr>
      </w:pPr>
      <w:r w:rsidRPr="004E7779">
        <w:rPr>
          <w:rFonts w:ascii="Arial" w:eastAsia="Times New Roman" w:hAnsi="Arial" w:cs="Arial"/>
          <w:lang w:eastAsia="pl-PL"/>
        </w:rPr>
        <w:t xml:space="preserve">oświadczenie o braku podstaw do wykluczenia </w:t>
      </w:r>
    </w:p>
    <w:p w:rsidR="004E7779" w:rsidRPr="004E7779" w:rsidRDefault="004E7779" w:rsidP="004E7779">
      <w:pPr>
        <w:numPr>
          <w:ilvl w:val="1"/>
          <w:numId w:val="4"/>
        </w:numPr>
        <w:spacing w:after="0" w:line="240" w:lineRule="auto"/>
        <w:ind w:left="1222" w:right="335"/>
        <w:jc w:val="both"/>
        <w:rPr>
          <w:rFonts w:ascii="Arial" w:eastAsia="Times New Roman" w:hAnsi="Arial" w:cs="Arial"/>
          <w:lang w:eastAsia="pl-PL"/>
        </w:rPr>
      </w:pPr>
      <w:r w:rsidRPr="004E7779">
        <w:rPr>
          <w:rFonts w:ascii="Arial" w:eastAsia="Times New Roman" w:hAnsi="Arial" w:cs="Arial"/>
          <w:lang w:eastAsia="pl-PL"/>
        </w:rPr>
        <w:t xml:space="preserve">aktualny odpis z właściwego rejestru, jeżeli odrębne przepisy wymagają wpisu do rejestru, w celu wykazania braku podstaw do wykluczenia w oparciu o art. 24 ust. 1 </w:t>
      </w:r>
      <w:proofErr w:type="spellStart"/>
      <w:r w:rsidRPr="004E7779">
        <w:rPr>
          <w:rFonts w:ascii="Arial" w:eastAsia="Times New Roman" w:hAnsi="Arial" w:cs="Arial"/>
          <w:lang w:eastAsia="pl-PL"/>
        </w:rPr>
        <w:t>pkt</w:t>
      </w:r>
      <w:proofErr w:type="spellEnd"/>
      <w:r w:rsidRPr="004E7779">
        <w:rPr>
          <w:rFonts w:ascii="Arial" w:eastAsia="Times New Roman" w:hAnsi="Arial" w:cs="Arial"/>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4E7779">
        <w:rPr>
          <w:rFonts w:ascii="Arial" w:eastAsia="Times New Roman" w:hAnsi="Arial" w:cs="Arial"/>
          <w:lang w:eastAsia="pl-PL"/>
        </w:rPr>
        <w:t>pkt</w:t>
      </w:r>
      <w:proofErr w:type="spellEnd"/>
      <w:r w:rsidRPr="004E7779">
        <w:rPr>
          <w:rFonts w:ascii="Arial" w:eastAsia="Times New Roman" w:hAnsi="Arial" w:cs="Arial"/>
          <w:lang w:eastAsia="pl-PL"/>
        </w:rPr>
        <w:t xml:space="preserve"> 2 ustawy </w:t>
      </w:r>
    </w:p>
    <w:p w:rsidR="004E7779" w:rsidRPr="004E7779" w:rsidRDefault="004E7779" w:rsidP="004E7779">
      <w:pPr>
        <w:numPr>
          <w:ilvl w:val="1"/>
          <w:numId w:val="4"/>
        </w:numPr>
        <w:spacing w:after="0" w:line="240" w:lineRule="auto"/>
        <w:ind w:left="1222" w:right="335"/>
        <w:jc w:val="both"/>
        <w:rPr>
          <w:rFonts w:ascii="Arial" w:eastAsia="Times New Roman" w:hAnsi="Arial" w:cs="Arial"/>
          <w:lang w:eastAsia="pl-PL"/>
        </w:rPr>
      </w:pPr>
      <w:r w:rsidRPr="004E7779">
        <w:rPr>
          <w:rFonts w:ascii="Arial" w:eastAsia="Times New Roman" w:hAnsi="Arial" w:cs="Arial"/>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4E7779" w:rsidRPr="004E7779" w:rsidRDefault="004E7779" w:rsidP="004E7779">
      <w:pPr>
        <w:numPr>
          <w:ilvl w:val="1"/>
          <w:numId w:val="4"/>
        </w:numPr>
        <w:spacing w:after="0" w:line="240" w:lineRule="auto"/>
        <w:ind w:left="1222" w:right="335"/>
        <w:jc w:val="both"/>
        <w:rPr>
          <w:rFonts w:ascii="Arial" w:eastAsia="Times New Roman" w:hAnsi="Arial" w:cs="Arial"/>
          <w:lang w:eastAsia="pl-PL"/>
        </w:rPr>
      </w:pPr>
      <w:r w:rsidRPr="004E7779">
        <w:rPr>
          <w:rFonts w:ascii="Arial" w:eastAsia="Times New Roman" w:hAnsi="Arial" w:cs="Arial"/>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4E7779" w:rsidRPr="004E7779" w:rsidRDefault="004E7779" w:rsidP="004E7779">
      <w:pPr>
        <w:numPr>
          <w:ilvl w:val="1"/>
          <w:numId w:val="4"/>
        </w:numPr>
        <w:spacing w:after="0" w:line="240" w:lineRule="auto"/>
        <w:ind w:left="1222" w:right="335"/>
        <w:jc w:val="both"/>
        <w:rPr>
          <w:rFonts w:ascii="Arial" w:eastAsia="Times New Roman" w:hAnsi="Arial" w:cs="Arial"/>
          <w:lang w:eastAsia="pl-PL"/>
        </w:rPr>
      </w:pPr>
      <w:r w:rsidRPr="004E7779">
        <w:rPr>
          <w:rFonts w:ascii="Arial" w:eastAsia="Times New Roman" w:hAnsi="Arial" w:cs="Arial"/>
          <w:lang w:eastAsia="pl-PL"/>
        </w:rPr>
        <w:t xml:space="preserve">aktualną informację z Krajowego Rejestru Karnego w zakresie określonym w art. 24 ust. 1 </w:t>
      </w:r>
      <w:proofErr w:type="spellStart"/>
      <w:r w:rsidRPr="004E7779">
        <w:rPr>
          <w:rFonts w:ascii="Arial" w:eastAsia="Times New Roman" w:hAnsi="Arial" w:cs="Arial"/>
          <w:lang w:eastAsia="pl-PL"/>
        </w:rPr>
        <w:t>pkt</w:t>
      </w:r>
      <w:proofErr w:type="spellEnd"/>
      <w:r w:rsidRPr="004E7779">
        <w:rPr>
          <w:rFonts w:ascii="Arial" w:eastAsia="Times New Roman" w:hAnsi="Arial" w:cs="Arial"/>
          <w:lang w:eastAsia="pl-PL"/>
        </w:rPr>
        <w:t xml:space="preserve"> 4-8 ustawy, wystawioną nie wcześniej niż 6 miesięcy przed upływem terminu składania wniosków o dopuszczenie do udziału w postępowaniu o udzielenie zamówienia albo składania ofert </w:t>
      </w:r>
    </w:p>
    <w:p w:rsidR="004E7779" w:rsidRPr="004E7779" w:rsidRDefault="004E7779" w:rsidP="004E7779">
      <w:pPr>
        <w:numPr>
          <w:ilvl w:val="1"/>
          <w:numId w:val="4"/>
        </w:numPr>
        <w:spacing w:after="0" w:line="240" w:lineRule="auto"/>
        <w:ind w:left="1222" w:right="335"/>
        <w:jc w:val="both"/>
        <w:rPr>
          <w:rFonts w:ascii="Arial" w:eastAsia="Times New Roman" w:hAnsi="Arial" w:cs="Arial"/>
          <w:lang w:eastAsia="pl-PL"/>
        </w:rPr>
      </w:pPr>
      <w:r w:rsidRPr="004E7779">
        <w:rPr>
          <w:rFonts w:ascii="Arial" w:eastAsia="Times New Roman" w:hAnsi="Arial" w:cs="Arial"/>
          <w:lang w:eastAsia="pl-PL"/>
        </w:rPr>
        <w:t xml:space="preserve">aktualną informację z Krajowego Rejestru Karnego w zakresie określonym w art. 24 ust. 1 </w:t>
      </w:r>
      <w:proofErr w:type="spellStart"/>
      <w:r w:rsidRPr="004E7779">
        <w:rPr>
          <w:rFonts w:ascii="Arial" w:eastAsia="Times New Roman" w:hAnsi="Arial" w:cs="Arial"/>
          <w:lang w:eastAsia="pl-PL"/>
        </w:rPr>
        <w:t>pkt</w:t>
      </w:r>
      <w:proofErr w:type="spellEnd"/>
      <w:r w:rsidRPr="004E7779">
        <w:rPr>
          <w:rFonts w:ascii="Arial" w:eastAsia="Times New Roman" w:hAnsi="Arial" w:cs="Arial"/>
          <w:lang w:eastAsia="pl-PL"/>
        </w:rPr>
        <w:t xml:space="preserve"> 9 ustawy, wystawioną nie wcześniej niż 6 miesięcy przed upływem terminu składania wniosków o dopuszczenie do udziału w postępowaniu o udzielenie zamówienia albo składania ofert </w:t>
      </w:r>
    </w:p>
    <w:p w:rsidR="004E7779" w:rsidRPr="004E7779" w:rsidRDefault="004E7779" w:rsidP="004E7779">
      <w:pPr>
        <w:numPr>
          <w:ilvl w:val="1"/>
          <w:numId w:val="4"/>
        </w:numPr>
        <w:spacing w:after="0" w:line="240" w:lineRule="auto"/>
        <w:ind w:left="1222" w:right="335"/>
        <w:jc w:val="both"/>
        <w:rPr>
          <w:rFonts w:ascii="Arial" w:eastAsia="Times New Roman" w:hAnsi="Arial" w:cs="Arial"/>
          <w:lang w:eastAsia="pl-PL"/>
        </w:rPr>
      </w:pPr>
      <w:r w:rsidRPr="004E7779">
        <w:rPr>
          <w:rFonts w:ascii="Arial" w:eastAsia="Times New Roman" w:hAnsi="Arial" w:cs="Arial"/>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4E7779">
        <w:rPr>
          <w:rFonts w:ascii="Arial" w:eastAsia="Times New Roman" w:hAnsi="Arial" w:cs="Arial"/>
          <w:lang w:eastAsia="pl-PL"/>
        </w:rPr>
        <w:t>pkt</w:t>
      </w:r>
      <w:proofErr w:type="spellEnd"/>
      <w:r w:rsidRPr="004E7779">
        <w:rPr>
          <w:rFonts w:ascii="Arial" w:eastAsia="Times New Roman" w:hAnsi="Arial" w:cs="Arial"/>
          <w:lang w:eastAsia="pl-PL"/>
        </w:rPr>
        <w:t xml:space="preserve"> III.4.2. </w:t>
      </w:r>
    </w:p>
    <w:p w:rsidR="004E7779" w:rsidRPr="004E7779" w:rsidRDefault="004E7779" w:rsidP="004E7779">
      <w:pPr>
        <w:numPr>
          <w:ilvl w:val="0"/>
          <w:numId w:val="4"/>
        </w:numPr>
        <w:spacing w:after="0" w:line="240" w:lineRule="auto"/>
        <w:ind w:left="753"/>
        <w:rPr>
          <w:rFonts w:ascii="Arial" w:eastAsia="Times New Roman" w:hAnsi="Arial" w:cs="Arial"/>
          <w:b/>
          <w:bCs/>
          <w:lang w:eastAsia="pl-PL"/>
        </w:rPr>
      </w:pPr>
      <w:r w:rsidRPr="004E7779">
        <w:rPr>
          <w:rFonts w:ascii="Arial" w:eastAsia="Times New Roman" w:hAnsi="Arial" w:cs="Arial"/>
          <w:b/>
          <w:bCs/>
          <w:lang w:eastAsia="pl-PL"/>
        </w:rPr>
        <w:t>III.4.3) Dokumenty podmiotów zagranicznych</w:t>
      </w:r>
    </w:p>
    <w:p w:rsidR="004E7779" w:rsidRPr="004E7779" w:rsidRDefault="004E7779" w:rsidP="004E7779">
      <w:pPr>
        <w:spacing w:after="0" w:line="240" w:lineRule="auto"/>
        <w:ind w:left="753"/>
        <w:rPr>
          <w:rFonts w:ascii="Arial" w:eastAsia="Times New Roman" w:hAnsi="Arial" w:cs="Arial"/>
          <w:b/>
          <w:bCs/>
          <w:lang w:eastAsia="pl-PL"/>
        </w:rPr>
      </w:pPr>
      <w:r w:rsidRPr="004E7779">
        <w:rPr>
          <w:rFonts w:ascii="Arial" w:eastAsia="Times New Roman" w:hAnsi="Arial" w:cs="Arial"/>
          <w:b/>
          <w:bCs/>
          <w:lang w:eastAsia="pl-PL"/>
        </w:rPr>
        <w:t>Jeżeli wykonawca ma siedzibę lub miejsce zamieszkania poza terytorium Rzeczypospolitej Polskiej, przedkłada:</w:t>
      </w:r>
    </w:p>
    <w:p w:rsidR="004E7779" w:rsidRPr="004E7779" w:rsidRDefault="004E7779" w:rsidP="004E7779">
      <w:pPr>
        <w:spacing w:after="0" w:line="240" w:lineRule="auto"/>
        <w:ind w:left="753"/>
        <w:rPr>
          <w:rFonts w:ascii="Arial" w:eastAsia="Times New Roman" w:hAnsi="Arial" w:cs="Arial"/>
          <w:b/>
          <w:bCs/>
          <w:lang w:eastAsia="pl-PL"/>
        </w:rPr>
      </w:pPr>
      <w:r w:rsidRPr="004E7779">
        <w:rPr>
          <w:rFonts w:ascii="Arial" w:eastAsia="Times New Roman" w:hAnsi="Arial" w:cs="Arial"/>
          <w:b/>
          <w:bCs/>
          <w:lang w:eastAsia="pl-PL"/>
        </w:rPr>
        <w:t>III.4.3.1) dokument wystawiony w kraju, w którym ma siedzibę lub miejsce zamieszkania potwierdzający, że:</w:t>
      </w:r>
    </w:p>
    <w:p w:rsidR="004E7779" w:rsidRPr="004E7779" w:rsidRDefault="004E7779" w:rsidP="004E7779">
      <w:pPr>
        <w:numPr>
          <w:ilvl w:val="1"/>
          <w:numId w:val="4"/>
        </w:numPr>
        <w:spacing w:after="0" w:line="240" w:lineRule="auto"/>
        <w:ind w:left="1222" w:right="335"/>
        <w:jc w:val="both"/>
        <w:rPr>
          <w:rFonts w:ascii="Arial" w:eastAsia="Times New Roman" w:hAnsi="Arial" w:cs="Arial"/>
          <w:lang w:eastAsia="pl-PL"/>
        </w:rPr>
      </w:pPr>
      <w:r w:rsidRPr="004E7779">
        <w:rPr>
          <w:rFonts w:ascii="Arial" w:eastAsia="Times New Roman" w:hAnsi="Arial" w:cs="Arial"/>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4E7779" w:rsidRPr="004E7779" w:rsidRDefault="004E7779" w:rsidP="004E7779">
      <w:pPr>
        <w:numPr>
          <w:ilvl w:val="1"/>
          <w:numId w:val="4"/>
        </w:numPr>
        <w:spacing w:after="0" w:line="240" w:lineRule="auto"/>
        <w:ind w:left="1222" w:right="335"/>
        <w:jc w:val="both"/>
        <w:rPr>
          <w:rFonts w:ascii="Arial" w:eastAsia="Times New Roman" w:hAnsi="Arial" w:cs="Arial"/>
          <w:lang w:eastAsia="pl-PL"/>
        </w:rPr>
      </w:pPr>
      <w:r w:rsidRPr="004E7779">
        <w:rPr>
          <w:rFonts w:ascii="Arial" w:eastAsia="Times New Roman" w:hAnsi="Arial" w:cs="Arial"/>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4E7779" w:rsidRPr="004E7779" w:rsidRDefault="004E7779" w:rsidP="004E7779">
      <w:pPr>
        <w:numPr>
          <w:ilvl w:val="1"/>
          <w:numId w:val="4"/>
        </w:numPr>
        <w:spacing w:after="0" w:line="240" w:lineRule="auto"/>
        <w:ind w:left="1222" w:right="335"/>
        <w:jc w:val="both"/>
        <w:rPr>
          <w:rFonts w:ascii="Arial" w:eastAsia="Times New Roman" w:hAnsi="Arial" w:cs="Arial"/>
          <w:lang w:eastAsia="pl-PL"/>
        </w:rPr>
      </w:pPr>
      <w:r w:rsidRPr="004E7779">
        <w:rPr>
          <w:rFonts w:ascii="Arial" w:eastAsia="Times New Roman" w:hAnsi="Arial" w:cs="Arial"/>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4E7779" w:rsidRPr="004E7779" w:rsidRDefault="004E7779" w:rsidP="004E7779">
      <w:pPr>
        <w:numPr>
          <w:ilvl w:val="0"/>
          <w:numId w:val="4"/>
        </w:numPr>
        <w:spacing w:after="0" w:line="240" w:lineRule="auto"/>
        <w:ind w:left="753" w:right="335"/>
        <w:jc w:val="both"/>
        <w:rPr>
          <w:rFonts w:ascii="Arial" w:eastAsia="Times New Roman" w:hAnsi="Arial" w:cs="Arial"/>
          <w:lang w:eastAsia="pl-PL"/>
        </w:rPr>
      </w:pPr>
      <w:r w:rsidRPr="004E7779">
        <w:rPr>
          <w:rFonts w:ascii="Arial" w:eastAsia="Times New Roman" w:hAnsi="Arial" w:cs="Arial"/>
          <w:b/>
          <w:bCs/>
          <w:lang w:eastAsia="pl-PL"/>
        </w:rPr>
        <w:t>III.4.3.2)</w:t>
      </w:r>
      <w:r w:rsidRPr="004E7779">
        <w:rPr>
          <w:rFonts w:ascii="Arial" w:eastAsia="Times New Roman" w:hAnsi="Arial" w:cs="Arial"/>
          <w:lang w:eastAsia="pl-PL"/>
        </w:rPr>
        <w:t xml:space="preserve"> zaświadczenie właściwego organu sądowego lub administracyjnego miejsca zamieszkania albo zamieszkania osoby, której dokumenty dotyczą, w zakresie określonym w art. 24 ust. 1 </w:t>
      </w:r>
      <w:proofErr w:type="spellStart"/>
      <w:r w:rsidRPr="004E7779">
        <w:rPr>
          <w:rFonts w:ascii="Arial" w:eastAsia="Times New Roman" w:hAnsi="Arial" w:cs="Arial"/>
          <w:lang w:eastAsia="pl-PL"/>
        </w:rPr>
        <w:t>pkt</w:t>
      </w:r>
      <w:proofErr w:type="spellEnd"/>
      <w:r w:rsidRPr="004E7779">
        <w:rPr>
          <w:rFonts w:ascii="Arial" w:eastAsia="Times New Roman" w:hAnsi="Arial" w:cs="Arial"/>
          <w:lang w:eastAsia="pl-PL"/>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4E7779" w:rsidRPr="004E7779" w:rsidRDefault="004E7779" w:rsidP="004E7779">
      <w:pPr>
        <w:spacing w:after="0" w:line="240" w:lineRule="auto"/>
        <w:ind w:left="251"/>
        <w:jc w:val="both"/>
        <w:rPr>
          <w:rFonts w:ascii="Arial" w:eastAsia="Times New Roman" w:hAnsi="Arial" w:cs="Arial"/>
          <w:lang w:eastAsia="pl-PL"/>
        </w:rPr>
      </w:pPr>
      <w:r w:rsidRPr="004E7779">
        <w:rPr>
          <w:rFonts w:ascii="Arial" w:eastAsia="Times New Roman" w:hAnsi="Arial" w:cs="Arial"/>
          <w:b/>
          <w:bCs/>
          <w:lang w:eastAsia="pl-PL"/>
        </w:rPr>
        <w:t xml:space="preserve">III.7) Czy ogranicza się możliwość ubiegania się o zamówienie publiczne tylko dla wykonawców, u których ponad 50 % pracowników stanowią osoby niepełnosprawne: </w:t>
      </w:r>
      <w:r w:rsidRPr="004E7779">
        <w:rPr>
          <w:rFonts w:ascii="Arial" w:eastAsia="Times New Roman" w:hAnsi="Arial" w:cs="Arial"/>
          <w:lang w:eastAsia="pl-PL"/>
        </w:rPr>
        <w:t>nie</w:t>
      </w:r>
    </w:p>
    <w:p w:rsidR="004E7779" w:rsidRPr="004E7779" w:rsidRDefault="004E7779" w:rsidP="004E7779">
      <w:pPr>
        <w:spacing w:after="0" w:line="240" w:lineRule="auto"/>
        <w:rPr>
          <w:rFonts w:ascii="Arial" w:eastAsia="Times New Roman" w:hAnsi="Arial" w:cs="Arial"/>
          <w:b/>
          <w:bCs/>
          <w:u w:val="single"/>
          <w:lang w:eastAsia="pl-PL"/>
        </w:rPr>
      </w:pPr>
      <w:r w:rsidRPr="004E7779">
        <w:rPr>
          <w:rFonts w:ascii="Arial" w:eastAsia="Times New Roman" w:hAnsi="Arial" w:cs="Arial"/>
          <w:b/>
          <w:bCs/>
          <w:u w:val="single"/>
          <w:lang w:eastAsia="pl-PL"/>
        </w:rPr>
        <w:t>SEKCJA IV: PROCEDURA</w:t>
      </w: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IV.1) TRYB UDZIELENIA ZAMÓWIENIA</w:t>
      </w: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IV.1.1) Tryb udzielenia zamówienia:</w:t>
      </w:r>
      <w:r w:rsidRPr="004E7779">
        <w:rPr>
          <w:rFonts w:ascii="Arial" w:eastAsia="Times New Roman" w:hAnsi="Arial" w:cs="Arial"/>
          <w:lang w:eastAsia="pl-PL"/>
        </w:rPr>
        <w:t xml:space="preserve"> przetarg nieograniczony.</w:t>
      </w: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IV.2) KRYTERIA OCENY OFERT</w:t>
      </w: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 xml:space="preserve">IV.2.1) Kryteria oceny ofert: </w:t>
      </w:r>
      <w:r w:rsidRPr="004E7779">
        <w:rPr>
          <w:rFonts w:ascii="Arial" w:eastAsia="Times New Roman" w:hAnsi="Arial" w:cs="Arial"/>
          <w:lang w:eastAsia="pl-PL"/>
        </w:rPr>
        <w:t>cena oraz dodatkowe kryteria i ich znaczenie:</w:t>
      </w:r>
    </w:p>
    <w:p w:rsidR="004E7779" w:rsidRPr="004E7779" w:rsidRDefault="004E7779" w:rsidP="004E7779">
      <w:pPr>
        <w:numPr>
          <w:ilvl w:val="0"/>
          <w:numId w:val="5"/>
        </w:numPr>
        <w:spacing w:after="0" w:line="240" w:lineRule="auto"/>
        <w:ind w:left="502"/>
        <w:rPr>
          <w:rFonts w:ascii="Arial" w:eastAsia="Times New Roman" w:hAnsi="Arial" w:cs="Arial"/>
          <w:lang w:eastAsia="pl-PL"/>
        </w:rPr>
      </w:pPr>
      <w:r w:rsidRPr="004E7779">
        <w:rPr>
          <w:rFonts w:ascii="Arial" w:eastAsia="Times New Roman" w:hAnsi="Arial" w:cs="Arial"/>
          <w:lang w:eastAsia="pl-PL"/>
        </w:rPr>
        <w:t xml:space="preserve">1 - Cena - 40 </w:t>
      </w:r>
    </w:p>
    <w:p w:rsidR="004E7779" w:rsidRPr="004E7779" w:rsidRDefault="004E7779" w:rsidP="004E7779">
      <w:pPr>
        <w:numPr>
          <w:ilvl w:val="0"/>
          <w:numId w:val="5"/>
        </w:numPr>
        <w:spacing w:after="0" w:line="240" w:lineRule="auto"/>
        <w:ind w:left="502"/>
        <w:rPr>
          <w:rFonts w:ascii="Arial" w:eastAsia="Times New Roman" w:hAnsi="Arial" w:cs="Arial"/>
          <w:lang w:eastAsia="pl-PL"/>
        </w:rPr>
      </w:pPr>
      <w:r w:rsidRPr="004E7779">
        <w:rPr>
          <w:rFonts w:ascii="Arial" w:eastAsia="Times New Roman" w:hAnsi="Arial" w:cs="Arial"/>
          <w:lang w:eastAsia="pl-PL"/>
        </w:rPr>
        <w:t xml:space="preserve">2 - Proces realizacji i metodologia badania - 50 </w:t>
      </w:r>
    </w:p>
    <w:p w:rsidR="004E7779" w:rsidRPr="004E7779" w:rsidRDefault="004E7779" w:rsidP="004E7779">
      <w:pPr>
        <w:numPr>
          <w:ilvl w:val="0"/>
          <w:numId w:val="5"/>
        </w:numPr>
        <w:spacing w:after="0" w:line="240" w:lineRule="auto"/>
        <w:ind w:left="502"/>
        <w:rPr>
          <w:rFonts w:ascii="Arial" w:eastAsia="Times New Roman" w:hAnsi="Arial" w:cs="Arial"/>
          <w:lang w:eastAsia="pl-PL"/>
        </w:rPr>
      </w:pPr>
      <w:r w:rsidRPr="004E7779">
        <w:rPr>
          <w:rFonts w:ascii="Arial" w:eastAsia="Times New Roman" w:hAnsi="Arial" w:cs="Arial"/>
          <w:lang w:eastAsia="pl-PL"/>
        </w:rPr>
        <w:t xml:space="preserve">3 - Współpraca w realizacji z uczelniami wyższymi - 10 </w:t>
      </w: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IV.2.2) Czy przeprowadzona będzie aukcja elektroniczna:</w:t>
      </w:r>
      <w:r w:rsidRPr="004E7779">
        <w:rPr>
          <w:rFonts w:ascii="Arial" w:eastAsia="Times New Roman" w:hAnsi="Arial" w:cs="Arial"/>
          <w:lang w:eastAsia="pl-PL"/>
        </w:rPr>
        <w:t xml:space="preserve"> nie.</w:t>
      </w: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IV.3) ZMIANA UMOWY</w:t>
      </w: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 xml:space="preserve">Czy przewiduje się istotne zmiany postanowień zawartej umowy w stosunku do treści oferty, na podstawie której dokonano wyboru wykonawcy: </w:t>
      </w:r>
      <w:r w:rsidRPr="004E7779">
        <w:rPr>
          <w:rFonts w:ascii="Arial" w:eastAsia="Times New Roman" w:hAnsi="Arial" w:cs="Arial"/>
          <w:lang w:eastAsia="pl-PL"/>
        </w:rPr>
        <w:t>tak</w:t>
      </w: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Dopuszczalne zmiany postanowień umowy oraz określenie warunków zmian</w:t>
      </w:r>
    </w:p>
    <w:p w:rsidR="004E7779" w:rsidRPr="004E7779" w:rsidRDefault="004E7779" w:rsidP="004E7779">
      <w:pPr>
        <w:spacing w:after="0" w:line="240" w:lineRule="auto"/>
        <w:ind w:left="251"/>
        <w:jc w:val="both"/>
        <w:rPr>
          <w:rFonts w:ascii="Arial" w:eastAsia="Times New Roman" w:hAnsi="Arial" w:cs="Arial"/>
          <w:lang w:eastAsia="pl-PL"/>
        </w:rPr>
      </w:pPr>
      <w:r w:rsidRPr="004E7779">
        <w:rPr>
          <w:rFonts w:ascii="Arial" w:eastAsia="Times New Roman" w:hAnsi="Arial" w:cs="Arial"/>
          <w:lang w:eastAsia="pl-PL"/>
        </w:rPr>
        <w:t>1) nastąpi zmiana powszechnie obowiązujących przepisów prawa w zakresie mającym wpływ na realizację przedmiotu zamówienia; 2) konieczność wprowadzenia zmian będzie następstwem zmian wprowadzonych w umowach pomiędzy Zamawiającym a inną niż Wykonawca stroną, w tym instytucjami nadzorującymi realizację projektu, w ramach, którego realizowane jest zamówienie; 3) wynikną rozbieżności lub niejasności w rozumieniu pojęć użytych w niniejszej umowie, których nie można usunąć w inny sposób a zmiana będzie umożliwiać usunięcie rozbieżności i doprecyzowanie niniejszej umowy w celu jednoznacznej interpretacji jej zapisów przez strony; 4) zmiana terminu realizacji poszczególnych badań w ramach zamówienia będzie korzystna dla Zamawiającego i nie będzie zagrażać prawidłowej realizacji całego zamówienia; 5) konieczność wprowadzenia zmian będzie następstwem zmian organizacyjnych po stronie Zamawiającego, w tym w szczególności w jego strukturze organizacyjnej</w:t>
      </w:r>
    </w:p>
    <w:p w:rsidR="004E7779" w:rsidRPr="004E7779" w:rsidRDefault="004E7779" w:rsidP="004E7779">
      <w:pPr>
        <w:spacing w:after="0" w:line="240" w:lineRule="auto"/>
        <w:ind w:left="251"/>
        <w:rPr>
          <w:rFonts w:ascii="Arial" w:eastAsia="Times New Roman" w:hAnsi="Arial" w:cs="Arial"/>
          <w:lang w:eastAsia="pl-PL"/>
        </w:rPr>
      </w:pPr>
      <w:r w:rsidRPr="004E7779">
        <w:rPr>
          <w:rFonts w:ascii="Arial" w:eastAsia="Times New Roman" w:hAnsi="Arial" w:cs="Arial"/>
          <w:b/>
          <w:bCs/>
          <w:lang w:eastAsia="pl-PL"/>
        </w:rPr>
        <w:t>IV.4) INFORMACJE ADMINISTRACYJNE</w:t>
      </w:r>
    </w:p>
    <w:p w:rsidR="004E7779" w:rsidRDefault="004E7779" w:rsidP="004E7779">
      <w:pPr>
        <w:spacing w:after="0" w:line="240" w:lineRule="auto"/>
        <w:ind w:left="251"/>
        <w:jc w:val="both"/>
        <w:rPr>
          <w:rFonts w:ascii="Arial" w:eastAsia="Times New Roman" w:hAnsi="Arial" w:cs="Arial"/>
          <w:lang w:eastAsia="pl-PL"/>
        </w:rPr>
      </w:pPr>
      <w:r w:rsidRPr="004E7779">
        <w:rPr>
          <w:rFonts w:ascii="Arial" w:eastAsia="Times New Roman" w:hAnsi="Arial" w:cs="Arial"/>
          <w:b/>
          <w:bCs/>
          <w:lang w:eastAsia="pl-PL"/>
        </w:rPr>
        <w:t>IV.4.1)</w:t>
      </w:r>
      <w:r w:rsidRPr="004E7779">
        <w:rPr>
          <w:rFonts w:ascii="Arial" w:eastAsia="Times New Roman" w:hAnsi="Arial" w:cs="Arial"/>
          <w:lang w:eastAsia="pl-PL"/>
        </w:rPr>
        <w:t> </w:t>
      </w:r>
      <w:r w:rsidRPr="004E7779">
        <w:rPr>
          <w:rFonts w:ascii="Arial" w:eastAsia="Times New Roman" w:hAnsi="Arial" w:cs="Arial"/>
          <w:b/>
          <w:bCs/>
          <w:lang w:eastAsia="pl-PL"/>
        </w:rPr>
        <w:t>Adres strony internetowej, na której jest dostępna specyfikacja istotnych warunków zamówienia:</w:t>
      </w:r>
      <w:r w:rsidRPr="004E7779">
        <w:rPr>
          <w:rFonts w:ascii="Arial" w:eastAsia="Times New Roman" w:hAnsi="Arial" w:cs="Arial"/>
          <w:lang w:eastAsia="pl-PL"/>
        </w:rPr>
        <w:t xml:space="preserve"> </w:t>
      </w:r>
      <w:hyperlink r:id="rId6" w:history="1">
        <w:r w:rsidRPr="00051E0E">
          <w:rPr>
            <w:rStyle w:val="Hipercze"/>
            <w:rFonts w:ascii="Arial" w:eastAsia="Times New Roman" w:hAnsi="Arial" w:cs="Arial"/>
            <w:lang w:eastAsia="pl-PL"/>
          </w:rPr>
          <w:t>www.krasnobrod.pl</w:t>
        </w:r>
      </w:hyperlink>
    </w:p>
    <w:p w:rsidR="004E7779" w:rsidRPr="004E7779" w:rsidRDefault="004E7779" w:rsidP="004E7779">
      <w:pPr>
        <w:spacing w:after="0" w:line="240" w:lineRule="auto"/>
        <w:ind w:left="251"/>
        <w:jc w:val="both"/>
        <w:rPr>
          <w:rFonts w:ascii="Arial" w:eastAsia="Times New Roman" w:hAnsi="Arial" w:cs="Arial"/>
          <w:lang w:eastAsia="pl-PL"/>
        </w:rPr>
      </w:pPr>
      <w:r w:rsidRPr="004E7779">
        <w:rPr>
          <w:rFonts w:ascii="Arial" w:eastAsia="Times New Roman" w:hAnsi="Arial" w:cs="Arial"/>
          <w:b/>
          <w:bCs/>
          <w:lang w:eastAsia="pl-PL"/>
        </w:rPr>
        <w:t>Specyfikację istotnych warunków zamówienia można uzyskać pod adresem:</w:t>
      </w:r>
      <w:r w:rsidRPr="004E7779">
        <w:rPr>
          <w:rFonts w:ascii="Arial" w:eastAsia="Times New Roman" w:hAnsi="Arial" w:cs="Arial"/>
          <w:lang w:eastAsia="pl-PL"/>
        </w:rPr>
        <w:t xml:space="preserve"> Urząd Miejski w Krasnobrodzie ul. 3 Maja 36; 22-440 Krasnobród; woj. lubelskie.</w:t>
      </w:r>
    </w:p>
    <w:p w:rsidR="004E7779" w:rsidRPr="004E7779" w:rsidRDefault="004E7779" w:rsidP="004E7779">
      <w:pPr>
        <w:spacing w:after="0" w:line="240" w:lineRule="auto"/>
        <w:ind w:left="251"/>
        <w:jc w:val="both"/>
        <w:rPr>
          <w:rFonts w:ascii="Arial" w:eastAsia="Times New Roman" w:hAnsi="Arial" w:cs="Arial"/>
          <w:lang w:eastAsia="pl-PL"/>
        </w:rPr>
      </w:pPr>
      <w:r w:rsidRPr="004E7779">
        <w:rPr>
          <w:rFonts w:ascii="Arial" w:eastAsia="Times New Roman" w:hAnsi="Arial" w:cs="Arial"/>
          <w:b/>
          <w:bCs/>
          <w:lang w:eastAsia="pl-PL"/>
        </w:rPr>
        <w:t>IV.4.4) Termin składania wniosków o dopuszczenie do udziału w postępowaniu lub ofert:</w:t>
      </w:r>
      <w:r w:rsidRPr="004E7779">
        <w:rPr>
          <w:rFonts w:ascii="Arial" w:eastAsia="Times New Roman" w:hAnsi="Arial" w:cs="Arial"/>
          <w:lang w:eastAsia="pl-PL"/>
        </w:rPr>
        <w:t xml:space="preserve"> 25.09.2012 godzina 11:00, miejsce: Urząd Miejski w Krasnobrodzie ul. 3 Maja 36; 22-440 Krasnobród; woj. lubelskie.</w:t>
      </w:r>
    </w:p>
    <w:p w:rsidR="004E7779" w:rsidRPr="004E7779" w:rsidRDefault="004E7779" w:rsidP="004E7779">
      <w:pPr>
        <w:spacing w:after="0" w:line="240" w:lineRule="auto"/>
        <w:ind w:left="251"/>
        <w:jc w:val="both"/>
        <w:rPr>
          <w:rFonts w:ascii="Arial" w:eastAsia="Times New Roman" w:hAnsi="Arial" w:cs="Arial"/>
          <w:lang w:eastAsia="pl-PL"/>
        </w:rPr>
      </w:pPr>
      <w:r w:rsidRPr="004E7779">
        <w:rPr>
          <w:rFonts w:ascii="Arial" w:eastAsia="Times New Roman" w:hAnsi="Arial" w:cs="Arial"/>
          <w:b/>
          <w:bCs/>
          <w:lang w:eastAsia="pl-PL"/>
        </w:rPr>
        <w:t>IV.4.5) Termin związania ofertą:</w:t>
      </w:r>
      <w:r w:rsidRPr="004E7779">
        <w:rPr>
          <w:rFonts w:ascii="Arial" w:eastAsia="Times New Roman" w:hAnsi="Arial" w:cs="Arial"/>
          <w:lang w:eastAsia="pl-PL"/>
        </w:rPr>
        <w:t xml:space="preserve"> okres w dniach: 30 (od ostatecznego terminu składania ofert).</w:t>
      </w:r>
    </w:p>
    <w:p w:rsidR="004E7779" w:rsidRPr="004E7779" w:rsidRDefault="004E7779" w:rsidP="004E7779">
      <w:pPr>
        <w:spacing w:after="0" w:line="240" w:lineRule="auto"/>
        <w:ind w:left="251"/>
        <w:jc w:val="both"/>
        <w:rPr>
          <w:rFonts w:ascii="Arial" w:eastAsia="Times New Roman" w:hAnsi="Arial" w:cs="Arial"/>
          <w:lang w:eastAsia="pl-PL"/>
        </w:rPr>
      </w:pPr>
      <w:r w:rsidRPr="004E7779">
        <w:rPr>
          <w:rFonts w:ascii="Arial" w:eastAsia="Times New Roman" w:hAnsi="Arial" w:cs="Arial"/>
          <w:b/>
          <w:bCs/>
          <w:lang w:eastAsia="pl-PL"/>
        </w:rPr>
        <w:t>IV.4.16) Informacje dodatkowe, w tym dotyczące finansowania projektu/programu ze środków Unii Europejskiej:</w:t>
      </w:r>
      <w:r w:rsidRPr="004E7779">
        <w:rPr>
          <w:rFonts w:ascii="Arial" w:eastAsia="Times New Roman" w:hAnsi="Arial" w:cs="Arial"/>
          <w:lang w:eastAsia="pl-PL"/>
        </w:rPr>
        <w:t xml:space="preserve"> zadanie stanowiące przedmiot zamówienia będzie realizowane w ramach projektu Współpraca gminy Krasnobród, Solec - Zdrój i Rymanów w zakresie rozwoju kompetencji uzdrowiskowych i turystycznych i współfinansowane ze środków Unii Europejskiej z Europejskiego Funduszu Rozwoju Regionalnego z Programu Operacyjnego Rozwój Polski Wschodniej 2007 - 2013.</w:t>
      </w:r>
    </w:p>
    <w:p w:rsidR="004E7779" w:rsidRPr="004E7779" w:rsidRDefault="004E7779" w:rsidP="004E7779">
      <w:pPr>
        <w:spacing w:after="0" w:line="240" w:lineRule="auto"/>
        <w:ind w:left="251"/>
        <w:jc w:val="both"/>
        <w:rPr>
          <w:rFonts w:ascii="Arial" w:eastAsia="Times New Roman" w:hAnsi="Arial" w:cs="Arial"/>
          <w:lang w:eastAsia="pl-PL"/>
        </w:rPr>
      </w:pPr>
      <w:r w:rsidRPr="004E7779">
        <w:rPr>
          <w:rFonts w:ascii="Arial" w:eastAsia="Times New Roman" w:hAnsi="Arial" w:cs="Arial"/>
          <w:b/>
          <w:bCs/>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E7779">
        <w:rPr>
          <w:rFonts w:ascii="Arial" w:eastAsia="Times New Roman" w:hAnsi="Arial" w:cs="Arial"/>
          <w:lang w:eastAsia="pl-PL"/>
        </w:rPr>
        <w:t>nie</w:t>
      </w:r>
    </w:p>
    <w:p w:rsidR="004E7779" w:rsidRPr="004E7779" w:rsidRDefault="004E7779" w:rsidP="004E7779">
      <w:pPr>
        <w:spacing w:after="0" w:line="240" w:lineRule="auto"/>
        <w:rPr>
          <w:rFonts w:ascii="Arial" w:eastAsia="Times New Roman" w:hAnsi="Arial" w:cs="Arial"/>
          <w:lang w:eastAsia="pl-PL"/>
        </w:rPr>
      </w:pPr>
    </w:p>
    <w:p w:rsidR="00E2563B" w:rsidRDefault="00E2563B" w:rsidP="004E7779">
      <w:pPr>
        <w:spacing w:after="0" w:line="240" w:lineRule="auto"/>
        <w:rPr>
          <w:rFonts w:ascii="Arial" w:hAnsi="Arial" w:cs="Arial"/>
        </w:rPr>
      </w:pPr>
    </w:p>
    <w:p w:rsidR="004E7779" w:rsidRDefault="004E7779" w:rsidP="004E7779">
      <w:pPr>
        <w:spacing w:after="0" w:line="240" w:lineRule="auto"/>
        <w:rPr>
          <w:rFonts w:ascii="Arial" w:hAnsi="Arial" w:cs="Arial"/>
        </w:rPr>
      </w:pPr>
    </w:p>
    <w:p w:rsidR="004E7779" w:rsidRPr="004E7779" w:rsidRDefault="004E7779" w:rsidP="004E7779">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sectPr w:rsidR="004E7779" w:rsidRPr="004E7779" w:rsidSect="004B5063">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37AA9"/>
    <w:multiLevelType w:val="multilevel"/>
    <w:tmpl w:val="015A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7D3A83"/>
    <w:multiLevelType w:val="multilevel"/>
    <w:tmpl w:val="04464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5363C"/>
    <w:multiLevelType w:val="multilevel"/>
    <w:tmpl w:val="BFC81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8672E"/>
    <w:multiLevelType w:val="multilevel"/>
    <w:tmpl w:val="89EA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EF666B"/>
    <w:multiLevelType w:val="multilevel"/>
    <w:tmpl w:val="B892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E7779"/>
    <w:rsid w:val="00376259"/>
    <w:rsid w:val="004B5063"/>
    <w:rsid w:val="004E7779"/>
    <w:rsid w:val="00D31589"/>
    <w:rsid w:val="00E256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56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E7779"/>
    <w:rPr>
      <w:color w:val="0000FF"/>
      <w:u w:val="single"/>
    </w:rPr>
  </w:style>
  <w:style w:type="paragraph" w:styleId="NormalnyWeb">
    <w:name w:val="Normal (Web)"/>
    <w:basedOn w:val="Normalny"/>
    <w:uiPriority w:val="99"/>
    <w:semiHidden/>
    <w:unhideWhenUsed/>
    <w:rsid w:val="004E7779"/>
    <w:pPr>
      <w:spacing w:after="0" w:line="240" w:lineRule="auto"/>
      <w:ind w:left="251"/>
    </w:pPr>
    <w:rPr>
      <w:rFonts w:ascii="Times New Roman" w:eastAsia="Times New Roman" w:hAnsi="Times New Roman" w:cs="Times New Roman"/>
      <w:sz w:val="24"/>
      <w:szCs w:val="24"/>
      <w:lang w:eastAsia="pl-PL"/>
    </w:rPr>
  </w:style>
  <w:style w:type="paragraph" w:customStyle="1" w:styleId="khheader">
    <w:name w:val="kh_header"/>
    <w:basedOn w:val="Normalny"/>
    <w:rsid w:val="004E7779"/>
    <w:pPr>
      <w:spacing w:after="0" w:line="420" w:lineRule="atLeast"/>
      <w:ind w:left="251"/>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4E7779"/>
    <w:pPr>
      <w:spacing w:before="419" w:after="251"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4E7779"/>
    <w:pPr>
      <w:spacing w:after="0" w:line="240" w:lineRule="auto"/>
      <w:ind w:left="251"/>
    </w:pPr>
    <w:rPr>
      <w:rFonts w:ascii="Times New Roman" w:eastAsia="Times New Roman" w:hAnsi="Times New Roman" w:cs="Times New Roman"/>
      <w:b/>
      <w:bCs/>
      <w:sz w:val="24"/>
      <w:szCs w:val="24"/>
      <w:lang w:eastAsia="pl-PL"/>
    </w:rPr>
  </w:style>
  <w:style w:type="paragraph" w:customStyle="1" w:styleId="justify">
    <w:name w:val="justify"/>
    <w:basedOn w:val="Normalny"/>
    <w:rsid w:val="004E7779"/>
    <w:pPr>
      <w:spacing w:after="0" w:line="240" w:lineRule="auto"/>
      <w:ind w:left="251"/>
      <w:jc w:val="both"/>
    </w:pPr>
    <w:rPr>
      <w:rFonts w:ascii="Times New Roman" w:eastAsia="Times New Roman" w:hAnsi="Times New Roman" w:cs="Times New Roman"/>
      <w:sz w:val="24"/>
      <w:szCs w:val="24"/>
      <w:lang w:eastAsia="pl-PL"/>
    </w:rPr>
  </w:style>
  <w:style w:type="character" w:customStyle="1" w:styleId="text21">
    <w:name w:val="text21"/>
    <w:basedOn w:val="Domylnaczcionkaakapitu"/>
    <w:rsid w:val="004E7779"/>
    <w:rPr>
      <w:rFonts w:ascii="Verdana" w:hAnsi="Verdana" w:hint="default"/>
      <w:color w:val="000000"/>
      <w:sz w:val="18"/>
      <w:szCs w:val="18"/>
    </w:rPr>
  </w:style>
  <w:style w:type="character" w:customStyle="1" w:styleId="bold1">
    <w:name w:val="bold1"/>
    <w:basedOn w:val="Domylnaczcionkaakapitu"/>
    <w:rsid w:val="004E7779"/>
    <w:rPr>
      <w:b/>
      <w:bCs/>
    </w:rPr>
  </w:style>
</w:styles>
</file>

<file path=word/webSettings.xml><?xml version="1.0" encoding="utf-8"?>
<w:webSettings xmlns:r="http://schemas.openxmlformats.org/officeDocument/2006/relationships" xmlns:w="http://schemas.openxmlformats.org/wordprocessingml/2006/main">
  <w:divs>
    <w:div w:id="253784683">
      <w:bodyDiv w:val="1"/>
      <w:marLeft w:val="0"/>
      <w:marRight w:val="0"/>
      <w:marTop w:val="0"/>
      <w:marBottom w:val="0"/>
      <w:divBdr>
        <w:top w:val="none" w:sz="0" w:space="0" w:color="auto"/>
        <w:left w:val="none" w:sz="0" w:space="0" w:color="auto"/>
        <w:bottom w:val="none" w:sz="0" w:space="0" w:color="auto"/>
        <w:right w:val="none" w:sz="0" w:space="0" w:color="auto"/>
      </w:divBdr>
      <w:divsChild>
        <w:div w:id="1359283496">
          <w:marLeft w:val="1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snobrod.pl" TargetMode="External"/><Relationship Id="rId5" Type="http://schemas.openxmlformats.org/officeDocument/2006/relationships/hyperlink" Target="http://www.krasnobro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2497</Words>
  <Characters>14982</Characters>
  <Application>Microsoft Office Word</Application>
  <DocSecurity>0</DocSecurity>
  <Lines>124</Lines>
  <Paragraphs>34</Paragraphs>
  <ScaleCrop>false</ScaleCrop>
  <Company/>
  <LinksUpToDate>false</LinksUpToDate>
  <CharactersWithSpaces>17445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2012-09-17T09:39:00Z</cp:lastPrinted>
  <dcterms:created xsi:type="dcterms:W3CDTF">2012-09-17T09:35:00Z</dcterms:created>
  <dcterms:modified xsi:type="dcterms:W3CDTF">2012-09-17T09:40:00Z</dcterms:modified>
</cp:coreProperties>
</file>