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7" w:rsidRDefault="006F09FB">
      <w:pPr>
        <w:pStyle w:val="Tytu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s1026" type="#_x0000_t75" style="position:absolute;left:0;text-align:left;margin-left:8.8pt;margin-top:-36pt;width:453.05pt;height:62pt;z-index:1;visibility:visible">
            <v:imagedata r:id="rId6" o:title="" croptop="10524f" cropbottom="7654f"/>
          </v:shape>
        </w:pict>
      </w:r>
    </w:p>
    <w:p w:rsidR="00364033" w:rsidRDefault="00364033">
      <w:pPr>
        <w:pStyle w:val="Tytu"/>
      </w:pPr>
    </w:p>
    <w:p w:rsidR="00364033" w:rsidRDefault="00364033">
      <w:pPr>
        <w:pStyle w:val="Tytu"/>
      </w:pPr>
    </w:p>
    <w:p w:rsidR="00A83F0A" w:rsidRDefault="00A83F0A">
      <w:pPr>
        <w:pStyle w:val="Tytu"/>
      </w:pPr>
      <w:r>
        <w:t>Umowa na pełnienie nadzoru inwestorskiego nr</w:t>
      </w:r>
      <w:r w:rsidR="003B46D4">
        <w:t xml:space="preserve"> </w:t>
      </w:r>
      <w:r w:rsidR="006D2355">
        <w:t xml:space="preserve">    </w:t>
      </w:r>
      <w:r w:rsidR="00135057">
        <w:t xml:space="preserve"> </w:t>
      </w:r>
      <w:r w:rsidR="005673C3">
        <w:t xml:space="preserve"> </w:t>
      </w:r>
      <w:r>
        <w:t>/20</w:t>
      </w:r>
      <w:r w:rsidR="005921C0">
        <w:t>1</w:t>
      </w:r>
      <w:r w:rsidR="00033E39">
        <w:t>2</w:t>
      </w:r>
    </w:p>
    <w:p w:rsidR="00A83F0A" w:rsidRDefault="00A83F0A"/>
    <w:p w:rsidR="007C5290" w:rsidRDefault="00796D27" w:rsidP="00CB2198">
      <w:pPr>
        <w:tabs>
          <w:tab w:val="left" w:pos="2780"/>
        </w:tabs>
        <w:spacing w:line="360" w:lineRule="auto"/>
        <w:rPr>
          <w:b/>
          <w:bCs/>
        </w:rPr>
      </w:pPr>
      <w:r>
        <w:t xml:space="preserve">Zawarta w dniu  </w:t>
      </w:r>
      <w:r w:rsidR="004A03A2">
        <w:t xml:space="preserve">                         </w:t>
      </w:r>
      <w:r w:rsidR="00A83F0A" w:rsidRPr="00CF5992">
        <w:rPr>
          <w:b/>
        </w:rPr>
        <w:t xml:space="preserve"> r.</w:t>
      </w:r>
      <w:r w:rsidR="00A83F0A">
        <w:t xml:space="preserve"> w Krasnobrodzie pomiędzy  </w:t>
      </w:r>
      <w:r w:rsidR="00A83F0A">
        <w:rPr>
          <w:b/>
          <w:bCs/>
        </w:rPr>
        <w:t xml:space="preserve"> Gminą  Krasnobród </w:t>
      </w:r>
    </w:p>
    <w:p w:rsidR="00A83F0A" w:rsidRDefault="00CF5992" w:rsidP="00CB2198">
      <w:pPr>
        <w:tabs>
          <w:tab w:val="left" w:pos="2780"/>
        </w:tabs>
        <w:spacing w:line="360" w:lineRule="auto"/>
      </w:pPr>
      <w:r>
        <w:rPr>
          <w:b/>
          <w:bCs/>
        </w:rPr>
        <w:t xml:space="preserve">ul. 3 Maja 36; 22-440 Krasnobród </w:t>
      </w:r>
      <w:r w:rsidR="004A03A2" w:rsidRPr="00712D88">
        <w:t>posiadającą</w:t>
      </w:r>
      <w:r w:rsidR="004A03A2">
        <w:rPr>
          <w:b/>
        </w:rPr>
        <w:t xml:space="preserve"> </w:t>
      </w:r>
      <w:r w:rsidR="004A03A2" w:rsidRPr="00712D88">
        <w:rPr>
          <w:b/>
          <w:sz w:val="26"/>
          <w:szCs w:val="26"/>
        </w:rPr>
        <w:t>NIP 922-272-0550</w:t>
      </w:r>
      <w:r w:rsidR="004A03A2" w:rsidRPr="003E5EAB">
        <w:rPr>
          <w:sz w:val="26"/>
          <w:szCs w:val="26"/>
        </w:rPr>
        <w:t xml:space="preserve"> </w:t>
      </w:r>
      <w:r w:rsidR="004A03A2">
        <w:rPr>
          <w:sz w:val="26"/>
          <w:szCs w:val="26"/>
        </w:rPr>
        <w:t xml:space="preserve">oraz </w:t>
      </w:r>
      <w:r w:rsidR="004A03A2" w:rsidRPr="003E5EAB">
        <w:rPr>
          <w:sz w:val="26"/>
          <w:szCs w:val="26"/>
        </w:rPr>
        <w:t xml:space="preserve"> </w:t>
      </w:r>
      <w:r w:rsidR="004A03A2" w:rsidRPr="00712D88">
        <w:rPr>
          <w:b/>
          <w:sz w:val="26"/>
          <w:szCs w:val="26"/>
        </w:rPr>
        <w:t>REGON 950 368</w:t>
      </w:r>
      <w:r w:rsidR="004A03A2">
        <w:rPr>
          <w:b/>
          <w:sz w:val="26"/>
          <w:szCs w:val="26"/>
        </w:rPr>
        <w:t> </w:t>
      </w:r>
      <w:r w:rsidR="004A03A2" w:rsidRPr="00712D88">
        <w:rPr>
          <w:b/>
          <w:sz w:val="26"/>
          <w:szCs w:val="26"/>
        </w:rPr>
        <w:t>701</w:t>
      </w:r>
      <w:r w:rsidR="004A03A2">
        <w:rPr>
          <w:sz w:val="26"/>
          <w:szCs w:val="26"/>
        </w:rPr>
        <w:t xml:space="preserve"> </w:t>
      </w:r>
      <w:r>
        <w:rPr>
          <w:b/>
          <w:bCs/>
        </w:rPr>
        <w:t xml:space="preserve"> </w:t>
      </w:r>
      <w:r w:rsidR="00A83F0A">
        <w:t>zwaną  w dal</w:t>
      </w:r>
      <w:r w:rsidR="005921C0">
        <w:t xml:space="preserve">szym ciągu umowy „Zamawiającym” </w:t>
      </w:r>
      <w:r w:rsidR="00A83F0A">
        <w:t xml:space="preserve">reprezentowanym </w:t>
      </w:r>
      <w:r w:rsidR="005921C0">
        <w:t xml:space="preserve">w niniejszej umowie </w:t>
      </w:r>
      <w:r w:rsidR="00A83F0A">
        <w:t>przez:</w:t>
      </w:r>
    </w:p>
    <w:p w:rsidR="00A83F0A" w:rsidRDefault="00033E39" w:rsidP="00CB2198">
      <w:pPr>
        <w:tabs>
          <w:tab w:val="left" w:pos="2780"/>
        </w:tabs>
        <w:spacing w:line="360" w:lineRule="auto"/>
        <w:rPr>
          <w:b/>
          <w:bCs/>
        </w:rPr>
      </w:pPr>
      <w:r>
        <w:rPr>
          <w:b/>
          <w:bCs/>
        </w:rPr>
        <w:t>......................</w:t>
      </w:r>
    </w:p>
    <w:p w:rsidR="00CF1387" w:rsidRDefault="00CF1387" w:rsidP="00CB2198">
      <w:pPr>
        <w:tabs>
          <w:tab w:val="left" w:pos="2780"/>
        </w:tabs>
        <w:spacing w:line="360" w:lineRule="auto"/>
        <w:jc w:val="both"/>
      </w:pPr>
    </w:p>
    <w:p w:rsidR="00A83F0A" w:rsidRDefault="00A83F0A" w:rsidP="00CB2198">
      <w:pPr>
        <w:tabs>
          <w:tab w:val="left" w:pos="2780"/>
        </w:tabs>
        <w:spacing w:line="360" w:lineRule="auto"/>
        <w:jc w:val="both"/>
      </w:pPr>
      <w:r>
        <w:t>a</w:t>
      </w:r>
      <w:r w:rsidR="00CF1387">
        <w:t xml:space="preserve"> firmą:</w:t>
      </w:r>
    </w:p>
    <w:p w:rsidR="00CF1387" w:rsidRDefault="00CF1387" w:rsidP="00CB2198">
      <w:pPr>
        <w:tabs>
          <w:tab w:val="left" w:pos="2780"/>
        </w:tabs>
        <w:spacing w:line="360" w:lineRule="auto"/>
        <w:jc w:val="both"/>
        <w:rPr>
          <w:b/>
          <w:bCs/>
        </w:rPr>
      </w:pPr>
    </w:p>
    <w:p w:rsidR="004A03A2" w:rsidRDefault="00033E39" w:rsidP="00CB2198">
      <w:pPr>
        <w:tabs>
          <w:tab w:val="right" w:leader="dot" w:pos="9000"/>
        </w:tabs>
        <w:spacing w:line="360" w:lineRule="auto"/>
        <w:jc w:val="both"/>
      </w:pPr>
      <w:r>
        <w:rPr>
          <w:b/>
          <w:bCs/>
        </w:rPr>
        <w:t>.....................................................</w:t>
      </w:r>
      <w:r w:rsidR="004A03A2">
        <w:t xml:space="preserve"> </w:t>
      </w:r>
    </w:p>
    <w:p w:rsidR="003B46D4" w:rsidRDefault="004A03A2" w:rsidP="00CB2198">
      <w:pPr>
        <w:tabs>
          <w:tab w:val="right" w:leader="dot" w:pos="9000"/>
        </w:tabs>
        <w:spacing w:line="360" w:lineRule="auto"/>
        <w:jc w:val="both"/>
      </w:pPr>
      <w:r>
        <w:t xml:space="preserve">posiadającą </w:t>
      </w:r>
      <w:r w:rsidRPr="004A03A2">
        <w:rPr>
          <w:b/>
        </w:rPr>
        <w:t>NIP</w:t>
      </w:r>
      <w:r>
        <w:t xml:space="preserve"> </w:t>
      </w:r>
      <w:r w:rsidR="00033E39">
        <w:rPr>
          <w:b/>
        </w:rPr>
        <w:t>............</w:t>
      </w:r>
      <w:r w:rsidR="00636249">
        <w:rPr>
          <w:b/>
        </w:rPr>
        <w:t xml:space="preserve"> </w:t>
      </w:r>
      <w:r>
        <w:t xml:space="preserve">oraz </w:t>
      </w:r>
      <w:r w:rsidRPr="00636249">
        <w:rPr>
          <w:b/>
        </w:rPr>
        <w:t>REGON</w:t>
      </w:r>
      <w:r w:rsidR="00033E39">
        <w:rPr>
          <w:b/>
        </w:rPr>
        <w:t>.</w:t>
      </w:r>
      <w:r>
        <w:t xml:space="preserve"> </w:t>
      </w:r>
      <w:r w:rsidR="003B46D4">
        <w:t>wpisan</w:t>
      </w:r>
      <w:r w:rsidR="007C5290">
        <w:t>ą</w:t>
      </w:r>
      <w:r w:rsidR="003B46D4">
        <w:t xml:space="preserve"> do </w:t>
      </w:r>
      <w:r w:rsidR="00033E39">
        <w:t>..............</w:t>
      </w:r>
      <w:r w:rsidR="003B46D4">
        <w:t xml:space="preserve"> </w:t>
      </w:r>
      <w:r w:rsidR="007C5290">
        <w:t xml:space="preserve">zwaną w dalszym ciągu umowy „Wykonawcą”  </w:t>
      </w:r>
      <w:r w:rsidR="003B46D4">
        <w:t>reprezentowanym</w:t>
      </w:r>
      <w:r w:rsidR="005921C0">
        <w:t xml:space="preserve"> w niniejszej umowie</w:t>
      </w:r>
      <w:r w:rsidR="003B46D4">
        <w:t xml:space="preserve"> przez: </w:t>
      </w:r>
    </w:p>
    <w:p w:rsidR="007C5290" w:rsidRDefault="003B46D4" w:rsidP="00CB2198">
      <w:pPr>
        <w:tabs>
          <w:tab w:val="right" w:leader="dot" w:pos="9000"/>
        </w:tabs>
        <w:spacing w:line="360" w:lineRule="auto"/>
      </w:pPr>
      <w:r>
        <w:t xml:space="preserve"> </w:t>
      </w:r>
    </w:p>
    <w:p w:rsidR="003B46D4" w:rsidRDefault="00033E39" w:rsidP="00CB2198">
      <w:pPr>
        <w:tabs>
          <w:tab w:val="right" w:leader="dot" w:pos="9000"/>
        </w:tabs>
        <w:spacing w:line="360" w:lineRule="auto"/>
      </w:pPr>
      <w:r>
        <w:rPr>
          <w:b/>
          <w:bCs/>
        </w:rPr>
        <w:t>....................................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§1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</w:p>
    <w:p w:rsidR="00A83F0A" w:rsidRDefault="009439C2" w:rsidP="00CB2198">
      <w:pPr>
        <w:tabs>
          <w:tab w:val="left" w:pos="2780"/>
        </w:tabs>
        <w:spacing w:line="360" w:lineRule="auto"/>
        <w:jc w:val="both"/>
      </w:pPr>
      <w:r>
        <w:t xml:space="preserve">1. </w:t>
      </w:r>
      <w:r w:rsidR="00A83F0A">
        <w:t xml:space="preserve">Zamawiający zleca a Wykonawca zobowiązuje się do </w:t>
      </w:r>
      <w:r w:rsidR="005921C0">
        <w:t xml:space="preserve">pełnienia funkcji </w:t>
      </w:r>
      <w:r w:rsidR="00A83F0A">
        <w:t xml:space="preserve">inspektora nadzoru inwestorskiego z ramienia Zamawiającego nad </w:t>
      </w:r>
      <w:r w:rsidR="005921C0">
        <w:t>projektem</w:t>
      </w:r>
      <w:r w:rsidR="00A83F0A">
        <w:t>:</w:t>
      </w:r>
    </w:p>
    <w:p w:rsidR="00033E39" w:rsidRDefault="00033E39" w:rsidP="00033E39">
      <w:pPr>
        <w:pStyle w:val="Tekstpodstawowy"/>
        <w:jc w:val="center"/>
        <w:rPr>
          <w:rFonts w:ascii="Arial" w:hAnsi="Arial"/>
          <w:b/>
          <w:szCs w:val="20"/>
        </w:rPr>
      </w:pPr>
    </w:p>
    <w:p w:rsidR="00033E39" w:rsidRDefault="007E1C53" w:rsidP="00033E39">
      <w:pPr>
        <w:rPr>
          <w:rStyle w:val="Pogrubienie"/>
          <w:sz w:val="26"/>
          <w:szCs w:val="26"/>
        </w:rPr>
      </w:pPr>
      <w:r>
        <w:rPr>
          <w:b/>
          <w:spacing w:val="2"/>
          <w:sz w:val="26"/>
          <w:szCs w:val="26"/>
        </w:rPr>
        <w:t>Rozbudowa infrastruktury turystycznej w Krasnobrodzie – etap II</w:t>
      </w:r>
      <w:r>
        <w:rPr>
          <w:rStyle w:val="Pogrubienie"/>
          <w:sz w:val="26"/>
          <w:szCs w:val="26"/>
        </w:rPr>
        <w:t>.</w:t>
      </w:r>
    </w:p>
    <w:p w:rsidR="005921C0" w:rsidRDefault="005921C0" w:rsidP="00CB2198">
      <w:pPr>
        <w:spacing w:line="360" w:lineRule="auto"/>
        <w:rPr>
          <w:b/>
        </w:rPr>
      </w:pPr>
    </w:p>
    <w:p w:rsidR="005A5B3B" w:rsidRDefault="009439C2" w:rsidP="00CB2198">
      <w:pPr>
        <w:spacing w:line="360" w:lineRule="auto"/>
      </w:pPr>
      <w:r w:rsidRPr="009439C2">
        <w:t xml:space="preserve">2. Szczegółowy zakres rzeczowy  </w:t>
      </w:r>
      <w:r>
        <w:t xml:space="preserve">nadzorowanego zadania zawarty jest w </w:t>
      </w:r>
      <w:r w:rsidR="007E1C53">
        <w:t>programie funkcjonalno-użytkowym oraz dokumentacji projektowej budowy parkingu przy Kaplicy Objawień na wodzie.</w:t>
      </w:r>
    </w:p>
    <w:p w:rsidR="005A5B3B" w:rsidRDefault="005A5B3B" w:rsidP="00CB2198">
      <w:pPr>
        <w:spacing w:line="360" w:lineRule="auto"/>
      </w:pPr>
      <w:r>
        <w:t>3. Integralnymi częściami niniejszej umowy są:</w:t>
      </w:r>
    </w:p>
    <w:p w:rsidR="005A5B3B" w:rsidRDefault="005A5B3B" w:rsidP="00CB2198">
      <w:pPr>
        <w:spacing w:line="360" w:lineRule="auto"/>
      </w:pPr>
      <w:r>
        <w:t>a) specyfikacja istotnych warunków zamówienia,</w:t>
      </w:r>
    </w:p>
    <w:p w:rsidR="00421806" w:rsidRDefault="005A5B3B" w:rsidP="00421806">
      <w:pPr>
        <w:tabs>
          <w:tab w:val="left" w:pos="2780"/>
        </w:tabs>
        <w:spacing w:line="360" w:lineRule="auto"/>
      </w:pPr>
      <w:r>
        <w:t>b) oferta przetargowa wykonawcy</w:t>
      </w:r>
      <w:r w:rsidR="007E1C53">
        <w:t>,</w:t>
      </w:r>
    </w:p>
    <w:p w:rsidR="007E1C53" w:rsidRDefault="007E1C53" w:rsidP="00421806">
      <w:pPr>
        <w:tabs>
          <w:tab w:val="left" w:pos="2780"/>
        </w:tabs>
        <w:spacing w:line="360" w:lineRule="auto"/>
      </w:pPr>
      <w:r>
        <w:t>c) program funkcjonalno użytkowy.</w:t>
      </w:r>
    </w:p>
    <w:p w:rsidR="007E1C53" w:rsidRDefault="007E1C53" w:rsidP="007E1C53">
      <w:pPr>
        <w:spacing w:line="360" w:lineRule="auto"/>
      </w:pPr>
      <w:r>
        <w:t>d) dokumentacja projektowej budowy parkingu przy Kaplicy Objawień na wodzie.</w:t>
      </w:r>
    </w:p>
    <w:p w:rsidR="007E1C53" w:rsidRDefault="007E1C53" w:rsidP="00421806">
      <w:pPr>
        <w:tabs>
          <w:tab w:val="left" w:pos="2780"/>
        </w:tabs>
        <w:spacing w:line="360" w:lineRule="auto"/>
      </w:pPr>
    </w:p>
    <w:p w:rsidR="00421806" w:rsidRDefault="00421806" w:rsidP="00421806">
      <w:pPr>
        <w:tabs>
          <w:tab w:val="left" w:pos="2780"/>
        </w:tabs>
        <w:spacing w:line="360" w:lineRule="auto"/>
      </w:pPr>
    </w:p>
    <w:p w:rsidR="007E1C53" w:rsidRDefault="007E1C53" w:rsidP="00421806">
      <w:pPr>
        <w:tabs>
          <w:tab w:val="left" w:pos="2780"/>
        </w:tabs>
        <w:spacing w:line="360" w:lineRule="auto"/>
      </w:pPr>
    </w:p>
    <w:p w:rsidR="00A83F0A" w:rsidRDefault="00A83F0A" w:rsidP="00421806">
      <w:pPr>
        <w:tabs>
          <w:tab w:val="left" w:pos="2780"/>
        </w:tabs>
        <w:spacing w:line="360" w:lineRule="auto"/>
        <w:jc w:val="center"/>
      </w:pPr>
      <w:r>
        <w:lastRenderedPageBreak/>
        <w:t>§2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</w:p>
    <w:p w:rsidR="00A83F0A" w:rsidRPr="00C30B0B" w:rsidRDefault="00C30B0B" w:rsidP="00CB2198">
      <w:pPr>
        <w:pStyle w:val="Tekstpodstawowy"/>
        <w:spacing w:line="360" w:lineRule="auto"/>
      </w:pPr>
      <w:r w:rsidRPr="00C30B0B">
        <w:t>1.</w:t>
      </w:r>
      <w:r w:rsidR="00A83F0A" w:rsidRPr="00C30B0B">
        <w:t xml:space="preserve">Wykonawca zobowiązuje się </w:t>
      </w:r>
      <w:r w:rsidR="00073B21" w:rsidRPr="00C30B0B">
        <w:t xml:space="preserve">wykonywać </w:t>
      </w:r>
      <w:r w:rsidR="00A83F0A" w:rsidRPr="00C30B0B">
        <w:t xml:space="preserve">prace określone w  </w:t>
      </w:r>
      <w:r w:rsidR="00CF5992" w:rsidRPr="00C30B0B">
        <w:t>§</w:t>
      </w:r>
      <w:r w:rsidR="00A83F0A" w:rsidRPr="00C30B0B">
        <w:t>1 osobiście, w czasie, w miejscu  i w sposób zgodny z art. 25 i 26 ustawy z dnia 07.07.1994</w:t>
      </w:r>
      <w:r w:rsidR="005A5B3B">
        <w:t xml:space="preserve"> </w:t>
      </w:r>
      <w:r w:rsidR="00A83F0A" w:rsidRPr="00C30B0B">
        <w:t>r. „Prawo budowlane” oraz ustaleniami i wytycznymi Zamawiającego. Wykonawcy nie wolno bez zgody Zamawiającego ujawniać wyników pracy wobec osób trzecich a opracowanymi materiałami dysponuje wyłącznie Zamawiający.</w:t>
      </w:r>
    </w:p>
    <w:p w:rsidR="00C30B0B" w:rsidRPr="00C30B0B" w:rsidRDefault="00C30B0B" w:rsidP="00CB2198">
      <w:pPr>
        <w:pStyle w:val="Tekstpodstawowy"/>
        <w:spacing w:line="360" w:lineRule="auto"/>
      </w:pPr>
      <w:r w:rsidRPr="00C30B0B">
        <w:t>2.</w:t>
      </w:r>
      <w:r>
        <w:t xml:space="preserve"> </w:t>
      </w:r>
      <w:r w:rsidRPr="00C30B0B">
        <w:rPr>
          <w:snapToGrid w:val="0"/>
        </w:rPr>
        <w:t>Szczegółowy zakres obowiązków i uprawnień nadzoru inwestorskiego określa</w:t>
      </w:r>
      <w:r w:rsidR="005A5B3B">
        <w:rPr>
          <w:snapToGrid w:val="0"/>
        </w:rPr>
        <w:t>ją przepisy powszechnie obowiązującego prawa oraz</w:t>
      </w:r>
      <w:r w:rsidRPr="00C30B0B">
        <w:rPr>
          <w:snapToGrid w:val="0"/>
        </w:rPr>
        <w:t xml:space="preserve"> </w:t>
      </w:r>
      <w:r w:rsidR="00033E39">
        <w:rPr>
          <w:snapToGrid w:val="0"/>
        </w:rPr>
        <w:t xml:space="preserve"> specyfikacja istotnych warunków zamówienia</w:t>
      </w:r>
      <w:r>
        <w:rPr>
          <w:snapToGrid w:val="0"/>
        </w:rPr>
        <w:t>.</w:t>
      </w:r>
    </w:p>
    <w:p w:rsidR="00A83F0A" w:rsidRDefault="00A83F0A" w:rsidP="00CB2198">
      <w:pPr>
        <w:pStyle w:val="Tekstpodstawowy"/>
        <w:spacing w:line="360" w:lineRule="auto"/>
      </w:pP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§3</w:t>
      </w:r>
    </w:p>
    <w:p w:rsidR="00A83F0A" w:rsidRDefault="00A83F0A" w:rsidP="00CB2198">
      <w:pPr>
        <w:pStyle w:val="NormalnyWeb"/>
        <w:spacing w:line="360" w:lineRule="auto"/>
        <w:jc w:val="both"/>
      </w:pPr>
      <w:r>
        <w:t xml:space="preserve">Okres związania umową na pełnienie funkcji inspektora nadzoru określa się </w:t>
      </w:r>
      <w:r w:rsidR="00135057">
        <w:t xml:space="preserve">od </w:t>
      </w:r>
      <w:r w:rsidR="005921C0">
        <w:t>dnia</w:t>
      </w:r>
      <w:r w:rsidR="004A03A2">
        <w:t xml:space="preserve"> </w:t>
      </w:r>
      <w:r w:rsidR="00421806">
        <w:t xml:space="preserve">podpisania umowy </w:t>
      </w:r>
      <w:r w:rsidR="00135057">
        <w:t xml:space="preserve">do zakończenia </w:t>
      </w:r>
      <w:r w:rsidR="00CF1387" w:rsidRPr="003B46D4">
        <w:rPr>
          <w:bCs/>
        </w:rPr>
        <w:t xml:space="preserve"> </w:t>
      </w:r>
      <w:r w:rsidR="00135057">
        <w:rPr>
          <w:bCs/>
        </w:rPr>
        <w:t xml:space="preserve">przez wykonawcę robót budowlanych </w:t>
      </w:r>
      <w:r w:rsidR="00F11CBB">
        <w:rPr>
          <w:b/>
        </w:rPr>
        <w:t>30</w:t>
      </w:r>
      <w:r w:rsidR="007E1C53">
        <w:rPr>
          <w:b/>
        </w:rPr>
        <w:t>.12.2013r</w:t>
      </w:r>
      <w:r w:rsidR="005921C0" w:rsidRPr="005A5B3B">
        <w:rPr>
          <w:b/>
        </w:rPr>
        <w:t>.</w:t>
      </w:r>
      <w:r w:rsidR="00135057" w:rsidRPr="005A5B3B">
        <w:rPr>
          <w:bCs/>
        </w:rPr>
        <w:t xml:space="preserve"> oraz</w:t>
      </w:r>
      <w:r>
        <w:t xml:space="preserve"> rozciąga się na okres gwarancyjny.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§4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</w:p>
    <w:p w:rsidR="007E2F70" w:rsidRDefault="00A83F0A" w:rsidP="00CB2198">
      <w:pPr>
        <w:pStyle w:val="Tekstpodstawowy"/>
        <w:spacing w:line="360" w:lineRule="auto"/>
      </w:pPr>
      <w:r>
        <w:t>Częstotliwość pobytu inspektora nadzoru na budowie ustala się według potrzeb, w miarę postępu robót oraz na każde żądanie kierownika robót i Zamawiającego</w:t>
      </w:r>
      <w:r w:rsidR="005921C0">
        <w:t xml:space="preserve">, lecz nie mniej niż           </w:t>
      </w:r>
      <w:r w:rsidR="007E2F70" w:rsidRPr="00B84B0E">
        <w:t xml:space="preserve">3 razy w tygodniu w okresach kiedy prowadzone będą roboty budowlane. Inspektor nadzoru  zobowiązany będzie do przybycia na teren budowy na każde żądanie kierownika robót i Zamawiającego. Nieobecność inspektora nadzoru na budowie spowodowana  być może jedynie chorobą lub innym zdarzeniem losowym potwierdzonym odpowiednim dokumentem lub zostanie wcześniej uzgodniona z Zamawiającym. </w:t>
      </w:r>
    </w:p>
    <w:p w:rsidR="005921C0" w:rsidRDefault="005921C0" w:rsidP="00CB2198">
      <w:pPr>
        <w:pStyle w:val="Tekstpodstawowy"/>
        <w:spacing w:line="360" w:lineRule="auto"/>
      </w:pP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§5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</w:p>
    <w:p w:rsidR="00263D3A" w:rsidRDefault="00813066" w:rsidP="00CB2198">
      <w:pPr>
        <w:tabs>
          <w:tab w:val="left" w:pos="2780"/>
        </w:tabs>
        <w:spacing w:line="360" w:lineRule="auto"/>
      </w:pPr>
      <w:r>
        <w:t xml:space="preserve">1.  </w:t>
      </w:r>
      <w:r w:rsidR="00A83F0A">
        <w:t xml:space="preserve">Strony ustalają wynagrodzenie </w:t>
      </w:r>
      <w:r w:rsidR="005921C0">
        <w:t xml:space="preserve">ryczałtowe </w:t>
      </w:r>
      <w:r w:rsidR="00EB6776">
        <w:t xml:space="preserve">Wykonawcy </w:t>
      </w:r>
      <w:r w:rsidR="00A83F0A">
        <w:t>za pełnione czynności inspektora nadzoru w wysokości</w:t>
      </w:r>
      <w:r w:rsidR="00135057">
        <w:t>:</w:t>
      </w:r>
      <w:r w:rsidR="00263D3A">
        <w:t xml:space="preserve"> </w:t>
      </w:r>
      <w:r w:rsidR="005921C0" w:rsidRPr="005921C0">
        <w:t>ne</w:t>
      </w:r>
      <w:r w:rsidR="005673C3" w:rsidRPr="005921C0">
        <w:rPr>
          <w:bCs/>
        </w:rPr>
        <w:t>tto</w:t>
      </w:r>
      <w:r w:rsidR="00EB6776">
        <w:rPr>
          <w:b/>
          <w:bCs/>
        </w:rPr>
        <w:t xml:space="preserve"> </w:t>
      </w:r>
      <w:r w:rsidR="007C1DC9">
        <w:rPr>
          <w:b/>
          <w:bCs/>
        </w:rPr>
        <w:t>...................</w:t>
      </w:r>
      <w:r w:rsidR="00A83F0A">
        <w:t>słownie</w:t>
      </w:r>
      <w:r w:rsidR="005673C3">
        <w:t xml:space="preserve"> </w:t>
      </w:r>
      <w:r w:rsidR="005921C0">
        <w:t>netto</w:t>
      </w:r>
      <w:r w:rsidR="00796D27">
        <w:t>:</w:t>
      </w:r>
      <w:r w:rsidR="00A83F0A">
        <w:t xml:space="preserve"> </w:t>
      </w:r>
      <w:r w:rsidR="00BE5035">
        <w:t>…..</w:t>
      </w:r>
      <w:r w:rsidR="004A03A2">
        <w:t>/100</w:t>
      </w:r>
      <w:r w:rsidR="005673C3" w:rsidRPr="00020B9E">
        <w:t>.</w:t>
      </w:r>
      <w:r w:rsidR="00EB6776">
        <w:t xml:space="preserve"> </w:t>
      </w:r>
      <w:r w:rsidR="005921C0">
        <w:t xml:space="preserve">Podatek VAT wynosi </w:t>
      </w:r>
      <w:r w:rsidR="007C1DC9">
        <w:rPr>
          <w:b/>
        </w:rPr>
        <w:t>.................</w:t>
      </w:r>
      <w:r w:rsidR="005921C0">
        <w:t xml:space="preserve">. Łączne wynagrodzenie przysługujące wykonawcy powiększone o podatek VAT wynosi brutto </w:t>
      </w:r>
      <w:r w:rsidR="007C1DC9">
        <w:rPr>
          <w:b/>
        </w:rPr>
        <w:t>.............</w:t>
      </w:r>
      <w:r w:rsidR="005921C0" w:rsidRPr="005921C0">
        <w:rPr>
          <w:b/>
        </w:rPr>
        <w:t>zł</w:t>
      </w:r>
      <w:r w:rsidR="005921C0">
        <w:t xml:space="preserve"> słownie brutto: </w:t>
      </w:r>
      <w:r w:rsidR="007C1DC9">
        <w:t>..................................</w:t>
      </w:r>
      <w:r w:rsidR="007E1C53">
        <w:t xml:space="preserve"> </w:t>
      </w:r>
      <w:r w:rsidR="00EE0A89">
        <w:t>/100</w:t>
      </w:r>
      <w:r w:rsidR="005921C0">
        <w:t xml:space="preserve">.   </w:t>
      </w:r>
    </w:p>
    <w:p w:rsidR="005921C0" w:rsidRDefault="005921C0" w:rsidP="00CB2198">
      <w:pPr>
        <w:tabs>
          <w:tab w:val="left" w:pos="2780"/>
        </w:tabs>
        <w:spacing w:line="360" w:lineRule="auto"/>
      </w:pPr>
    </w:p>
    <w:p w:rsidR="00813066" w:rsidRDefault="00FF34C3" w:rsidP="00CB2198">
      <w:pPr>
        <w:tabs>
          <w:tab w:val="left" w:pos="2780"/>
        </w:tabs>
        <w:spacing w:line="360" w:lineRule="auto"/>
        <w:jc w:val="both"/>
      </w:pPr>
      <w:r>
        <w:t xml:space="preserve">2. </w:t>
      </w:r>
      <w:r w:rsidR="00EB6776">
        <w:t xml:space="preserve">Za pełnione czynności inspektora nadzoru faktury będą wystawiane </w:t>
      </w:r>
      <w:r w:rsidR="00263D3A">
        <w:t>po dokonaniu odbiorów częściowych  oraz odbioru końcowego</w:t>
      </w:r>
      <w:r w:rsidR="00263D3A" w:rsidRPr="00073B21">
        <w:t xml:space="preserve"> </w:t>
      </w:r>
      <w:r w:rsidR="00263D3A">
        <w:t xml:space="preserve">robót budowlanych </w:t>
      </w:r>
      <w:r w:rsidR="00EB6776">
        <w:t xml:space="preserve">zgodnie z </w:t>
      </w:r>
      <w:r w:rsidR="00EB6776">
        <w:lastRenderedPageBreak/>
        <w:t xml:space="preserve">harmonogramem rzeczowo-finansowym robót budowlanych </w:t>
      </w:r>
      <w:r w:rsidR="00073B21">
        <w:t xml:space="preserve"> </w:t>
      </w:r>
      <w:r w:rsidR="00EB6776">
        <w:t>stanowi</w:t>
      </w:r>
      <w:r w:rsidR="00813066">
        <w:t>ącym</w:t>
      </w:r>
      <w:r w:rsidR="00EB6776">
        <w:t xml:space="preserve"> załącznik</w:t>
      </w:r>
      <w:r w:rsidR="00813066">
        <w:t xml:space="preserve"> </w:t>
      </w:r>
      <w:r w:rsidR="00EB6776">
        <w:t>do umowy z wykonawc</w:t>
      </w:r>
      <w:r w:rsidR="00073B21">
        <w:t>ą</w:t>
      </w:r>
      <w:r w:rsidR="00EB6776">
        <w:t xml:space="preserve"> robót budowlanych</w:t>
      </w:r>
      <w:r w:rsidR="00813066">
        <w:t xml:space="preserve">. </w:t>
      </w:r>
    </w:p>
    <w:p w:rsidR="00813066" w:rsidRDefault="00813066" w:rsidP="00CB2198">
      <w:pPr>
        <w:pStyle w:val="Tekstpodstawowy"/>
        <w:spacing w:line="360" w:lineRule="auto"/>
        <w:jc w:val="left"/>
      </w:pPr>
    </w:p>
    <w:p w:rsidR="00C55537" w:rsidRPr="00421806" w:rsidRDefault="00FF34C3" w:rsidP="00421806">
      <w:pPr>
        <w:pStyle w:val="Tekstpodstawowy"/>
        <w:spacing w:line="360" w:lineRule="auto"/>
      </w:pPr>
      <w:r>
        <w:t>3</w:t>
      </w:r>
      <w:r w:rsidR="00813066" w:rsidRPr="00813066">
        <w:t xml:space="preserve">. </w:t>
      </w:r>
      <w:r w:rsidR="00263D3A">
        <w:t xml:space="preserve">Wypłata wynagrodzenia </w:t>
      </w:r>
      <w:r w:rsidR="00263D3A" w:rsidRPr="00813066">
        <w:t>za pełnione czynności inspektora nadzoru</w:t>
      </w:r>
      <w:r w:rsidR="00263D3A">
        <w:t xml:space="preserve"> następowała będzie na podstawie wystawianych przez Wykonawcę </w:t>
      </w:r>
      <w:r w:rsidR="00C55537">
        <w:t>trzech</w:t>
      </w:r>
      <w:r w:rsidR="00D80F37">
        <w:t xml:space="preserve"> </w:t>
      </w:r>
      <w:r w:rsidR="00263D3A">
        <w:t>faktur</w:t>
      </w:r>
      <w:r w:rsidR="00D80F37">
        <w:t xml:space="preserve"> częściowych oraz jednej faktury końcowej </w:t>
      </w:r>
      <w:r w:rsidR="00263D3A">
        <w:t xml:space="preserve"> </w:t>
      </w:r>
      <w:r w:rsidR="00813066" w:rsidRPr="00813066">
        <w:t>na konto wskazane w faktur</w:t>
      </w:r>
      <w:r w:rsidR="00C55537">
        <w:t>ach</w:t>
      </w:r>
      <w:r w:rsidR="00813066" w:rsidRPr="00813066">
        <w:t xml:space="preserve"> </w:t>
      </w:r>
      <w:r w:rsidR="00A83F0A" w:rsidRPr="00813066">
        <w:t xml:space="preserve">w terminie </w:t>
      </w:r>
      <w:r w:rsidR="00A83F0A" w:rsidRPr="00F362C7">
        <w:rPr>
          <w:b/>
        </w:rPr>
        <w:t>1</w:t>
      </w:r>
      <w:r w:rsidR="00C55537" w:rsidRPr="00F362C7">
        <w:rPr>
          <w:b/>
        </w:rPr>
        <w:t>4</w:t>
      </w:r>
      <w:r w:rsidR="00A83F0A" w:rsidRPr="00F362C7">
        <w:rPr>
          <w:b/>
        </w:rPr>
        <w:t xml:space="preserve"> dni</w:t>
      </w:r>
      <w:r w:rsidR="00A83F0A" w:rsidRPr="00813066">
        <w:t xml:space="preserve"> od </w:t>
      </w:r>
      <w:r w:rsidR="00073B21" w:rsidRPr="00813066">
        <w:t xml:space="preserve">daty ich </w:t>
      </w:r>
      <w:r w:rsidR="00A83F0A" w:rsidRPr="00813066">
        <w:t>z</w:t>
      </w:r>
      <w:r w:rsidR="00EB6776" w:rsidRPr="00813066">
        <w:t>łożenia przez Wykonawcę</w:t>
      </w:r>
      <w:r w:rsidR="00263D3A">
        <w:t xml:space="preserve"> </w:t>
      </w:r>
      <w:r w:rsidR="00B53696">
        <w:t>w wysokościach wynikających z kosztorysu ofertowego</w:t>
      </w:r>
    </w:p>
    <w:p w:rsidR="00C55537" w:rsidRDefault="00C55537" w:rsidP="00CB2198">
      <w:pPr>
        <w:pStyle w:val="Tekstpodstawowy"/>
        <w:spacing w:line="360" w:lineRule="auto"/>
        <w:jc w:val="left"/>
        <w:rPr>
          <w:b/>
        </w:rPr>
      </w:pPr>
    </w:p>
    <w:p w:rsidR="00CB2198" w:rsidRDefault="00421806" w:rsidP="00CB2198">
      <w:pPr>
        <w:pStyle w:val="Tekstpodstawowy"/>
        <w:spacing w:line="360" w:lineRule="auto"/>
        <w:jc w:val="left"/>
        <w:rPr>
          <w:b/>
        </w:rPr>
      </w:pPr>
      <w:r>
        <w:t>4</w:t>
      </w:r>
      <w:r w:rsidR="004A0586" w:rsidRPr="002B4486">
        <w:t>. Podstawą wypłaty przez Zamawiającego wynagrodzenia Inspektorowi nadzoru inwestorskiego za zrealizowaną usługę nadzoru na danym zadaniu inwestycyjnym jest przedłożenie Zamawiającemu zaakceptowanego przez Inspektora nadzoru inwestorskiego kom</w:t>
      </w:r>
      <w:r>
        <w:t>pletnego operatu kolaudacyjnego.</w:t>
      </w:r>
      <w:r w:rsidR="004A0586">
        <w:rPr>
          <w:b/>
        </w:rPr>
        <w:t xml:space="preserve">  </w:t>
      </w:r>
    </w:p>
    <w:p w:rsidR="007A4766" w:rsidRDefault="007A4766" w:rsidP="00CB2198">
      <w:pPr>
        <w:tabs>
          <w:tab w:val="left" w:pos="2780"/>
        </w:tabs>
        <w:spacing w:line="360" w:lineRule="auto"/>
        <w:jc w:val="center"/>
      </w:pP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§6</w:t>
      </w:r>
    </w:p>
    <w:p w:rsidR="00A83F0A" w:rsidRDefault="00A83F0A" w:rsidP="00CB2198">
      <w:pPr>
        <w:tabs>
          <w:tab w:val="left" w:pos="2780"/>
        </w:tabs>
        <w:spacing w:line="360" w:lineRule="auto"/>
        <w:jc w:val="both"/>
      </w:pPr>
    </w:p>
    <w:p w:rsidR="005673C3" w:rsidRDefault="005673C3" w:rsidP="007E1C53">
      <w:pPr>
        <w:pStyle w:val="Tekstpodstawowy"/>
        <w:numPr>
          <w:ilvl w:val="0"/>
          <w:numId w:val="9"/>
        </w:numPr>
        <w:tabs>
          <w:tab w:val="clear" w:pos="2780"/>
          <w:tab w:val="left" w:pos="720"/>
        </w:tabs>
        <w:spacing w:line="360" w:lineRule="auto"/>
      </w:pPr>
      <w:r>
        <w:t>Ze strony Wykonawcy osobami pełniącymi</w:t>
      </w:r>
      <w:r w:rsidR="00A83F0A">
        <w:t xml:space="preserve"> nadzór inwestorski będ</w:t>
      </w:r>
      <w:r>
        <w:t>ą:</w:t>
      </w:r>
    </w:p>
    <w:p w:rsidR="005A5B3B" w:rsidRDefault="005A5B3B" w:rsidP="007E1C53">
      <w:pPr>
        <w:pStyle w:val="Tekstpodstawowy"/>
        <w:spacing w:line="360" w:lineRule="auto"/>
        <w:ind w:left="720"/>
      </w:pPr>
      <w:r>
        <w:t>…………………..</w:t>
      </w:r>
      <w:r w:rsidR="006C1E4A">
        <w:t xml:space="preserve"> nr członkowski </w:t>
      </w:r>
      <w:r w:rsidR="00C45193">
        <w:t>w Izbie Inżynierów Budownictwa</w:t>
      </w:r>
    </w:p>
    <w:p w:rsidR="005A5B3B" w:rsidRDefault="005A5B3B" w:rsidP="007E1C53">
      <w:pPr>
        <w:pStyle w:val="Tekstpodstawowy"/>
        <w:spacing w:line="360" w:lineRule="auto"/>
        <w:ind w:left="720"/>
      </w:pPr>
      <w:r>
        <w:t>Wykonawca oświadcza, że osoby sprawujące nadzór posiadają odpowiednie kwalifikacje oraz uprawnienia budowlane</w:t>
      </w:r>
      <w:r w:rsidR="006C1E4A">
        <w:t xml:space="preserve"> oraz, że są członkami Izby Inżynierów Budownictwa</w:t>
      </w:r>
      <w:r w:rsidR="007E1C53">
        <w:t>.</w:t>
      </w:r>
    </w:p>
    <w:p w:rsidR="007E1C53" w:rsidRDefault="007E1C53" w:rsidP="007E1C53">
      <w:pPr>
        <w:pStyle w:val="Tekstpodstawowy"/>
        <w:numPr>
          <w:ilvl w:val="0"/>
          <w:numId w:val="9"/>
        </w:numPr>
        <w:tabs>
          <w:tab w:val="clear" w:pos="2780"/>
          <w:tab w:val="left" w:pos="720"/>
        </w:tabs>
        <w:spacing w:line="360" w:lineRule="auto"/>
      </w:pPr>
      <w:r>
        <w:t>Przedstawicielem Wykonawcy upoważnionym do bezpośrednich kontaktów z Zamawiającym jest………</w:t>
      </w:r>
    </w:p>
    <w:p w:rsidR="00BE5035" w:rsidRDefault="00BE5035" w:rsidP="00CB2198">
      <w:pPr>
        <w:spacing w:line="360" w:lineRule="auto"/>
        <w:jc w:val="both"/>
      </w:pP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  <w:r>
        <w:t>§7</w:t>
      </w:r>
    </w:p>
    <w:p w:rsidR="00A83F0A" w:rsidRDefault="00A83F0A" w:rsidP="00CB2198">
      <w:pPr>
        <w:tabs>
          <w:tab w:val="left" w:pos="2780"/>
        </w:tabs>
        <w:spacing w:line="360" w:lineRule="auto"/>
        <w:jc w:val="center"/>
      </w:pPr>
    </w:p>
    <w:p w:rsidR="00A83F0A" w:rsidRDefault="00D80F37" w:rsidP="007E1C53">
      <w:pPr>
        <w:tabs>
          <w:tab w:val="left" w:pos="2780"/>
        </w:tabs>
        <w:spacing w:line="360" w:lineRule="auto"/>
        <w:jc w:val="both"/>
      </w:pPr>
      <w:r>
        <w:t xml:space="preserve">1. </w:t>
      </w:r>
      <w:r w:rsidR="00A83F0A">
        <w:t>W przypadku nienależytego wykonania umowy przez Wykonawcę zapewnia on Zamawiającemu odszkodowanie w wysokości faktycznie poniesionej przez niego szkody.</w:t>
      </w:r>
    </w:p>
    <w:p w:rsidR="00A83F0A" w:rsidRDefault="00D80F37" w:rsidP="007E1C53">
      <w:pPr>
        <w:tabs>
          <w:tab w:val="left" w:pos="2780"/>
        </w:tabs>
        <w:spacing w:line="360" w:lineRule="auto"/>
        <w:jc w:val="both"/>
      </w:pPr>
      <w:r>
        <w:t xml:space="preserve">2. </w:t>
      </w:r>
      <w:r w:rsidR="00A83F0A">
        <w:t xml:space="preserve">W przypadku odstąpienia przez Wykonawcę od umowy z przyczyn od niego zależnych zapłaci on Zamawiającemu karę w wysokości </w:t>
      </w:r>
      <w:r w:rsidR="00C55537">
        <w:t>5</w:t>
      </w:r>
      <w:r w:rsidR="00EB6776">
        <w:t xml:space="preserve"> 0</w:t>
      </w:r>
      <w:r w:rsidR="007C5290">
        <w:t>0</w:t>
      </w:r>
      <w:r w:rsidR="00A83F0A">
        <w:t xml:space="preserve">0,00 zł słownie: </w:t>
      </w:r>
      <w:r w:rsidR="00C55537">
        <w:t xml:space="preserve">pięć </w:t>
      </w:r>
      <w:r w:rsidR="00EB6776">
        <w:t xml:space="preserve"> </w:t>
      </w:r>
      <w:r w:rsidR="00C55537">
        <w:t>tysięcy</w:t>
      </w:r>
      <w:r w:rsidR="00CF5992">
        <w:t xml:space="preserve"> </w:t>
      </w:r>
      <w:r w:rsidR="00A83F0A">
        <w:t>złotych.</w:t>
      </w:r>
    </w:p>
    <w:p w:rsidR="002B4486" w:rsidRDefault="002B4486" w:rsidP="007E1C53">
      <w:pPr>
        <w:spacing w:line="360" w:lineRule="auto"/>
        <w:jc w:val="both"/>
      </w:pPr>
      <w:r>
        <w:t>3. W przypadku odstąpienia przez Zamawiającego od umowy z przyczyn od niego zależnych zapłaci on Wykonawcy karę w wysokości  5 000,00 zł słownie: pięć  tysięcy złotych.</w:t>
      </w:r>
      <w:r w:rsidR="00DF58A4" w:rsidRPr="00DF58A4">
        <w:t xml:space="preserve"> </w:t>
      </w:r>
      <w:r w:rsidR="00DF58A4">
        <w:t>Kara za odst</w:t>
      </w:r>
      <w:r w:rsidR="007E1C53">
        <w:t>ąpienie od umowy przez Zamawiają</w:t>
      </w:r>
      <w:r w:rsidR="00DF58A4">
        <w:t xml:space="preserve">cego nie będzie naliczona przez Wykonawcę </w:t>
      </w:r>
      <w:r w:rsidR="00FE0BBC">
        <w:t>usługi</w:t>
      </w:r>
      <w:r w:rsidR="00DF58A4">
        <w:t xml:space="preserve"> w przypadku zaistnienia okoliczności opisanej w §8 umowy.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  <w:r>
        <w:t xml:space="preserve">                                                                 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  <w:r>
        <w:lastRenderedPageBreak/>
        <w:t xml:space="preserve">                                                                    §8</w:t>
      </w:r>
    </w:p>
    <w:p w:rsidR="002B4486" w:rsidRDefault="002B4486" w:rsidP="00CB2198">
      <w:pPr>
        <w:tabs>
          <w:tab w:val="left" w:pos="2780"/>
        </w:tabs>
        <w:spacing w:line="360" w:lineRule="auto"/>
        <w:ind w:left="360"/>
      </w:pPr>
    </w:p>
    <w:p w:rsidR="007E1C53" w:rsidRPr="007E1C53" w:rsidRDefault="002B4486" w:rsidP="00383645">
      <w:pPr>
        <w:spacing w:line="276" w:lineRule="auto"/>
        <w:jc w:val="both"/>
        <w:rPr>
          <w:rStyle w:val="Pogrubienie"/>
        </w:rPr>
      </w:pPr>
      <w:r w:rsidRPr="007E1C53">
        <w:t xml:space="preserve">Strony ustalają, że w przypadku, gdy Gmina Krasnobród nie uzyska pozytywnej oceny wystawionej przez Urząd Marszałkowski w Lublinie dotyczącej przeprowadzonego postępowania  w sprawie udzielenia zamówienia publicznego na roboty budowlane objęte projektem </w:t>
      </w:r>
      <w:r w:rsidR="007E1C53" w:rsidRPr="007E1C53">
        <w:rPr>
          <w:b/>
          <w:spacing w:val="2"/>
        </w:rPr>
        <w:t>Rozbudowa infrastruktury turystycznej w Krasnobrodzie – etap II</w:t>
      </w:r>
      <w:r w:rsidR="00383645">
        <w:rPr>
          <w:rStyle w:val="Pogrubienie"/>
        </w:rPr>
        <w:t xml:space="preserve"> </w:t>
      </w:r>
      <w:r w:rsidRPr="007E1C53">
        <w:rPr>
          <w:color w:val="000000"/>
        </w:rPr>
        <w:t xml:space="preserve">lub nie uzyska </w:t>
      </w:r>
      <w:r w:rsidRPr="007E1C53">
        <w:t>pozytywnej oceny wystawionej przez Urząd Marszałkowski w Lublinie dotyczącej przeprowadzonego postępowania  w sprawie udzielenia zamówienia publicznego na</w:t>
      </w:r>
      <w:r w:rsidRPr="007E1C53">
        <w:rPr>
          <w:color w:val="000000"/>
        </w:rPr>
        <w:t xml:space="preserve"> usługę </w:t>
      </w:r>
      <w:r w:rsidRPr="007E1C53">
        <w:rPr>
          <w:b/>
          <w:color w:val="000000"/>
        </w:rPr>
        <w:t>p</w:t>
      </w:r>
      <w:r w:rsidRPr="007E1C53">
        <w:rPr>
          <w:b/>
        </w:rPr>
        <w:t>ełnienia funkcji inspektora nadzoru inwestorskiego z ramienia Zamawiającego nad projektem:</w:t>
      </w:r>
      <w:r w:rsidR="00DF58A4" w:rsidRPr="007E1C53">
        <w:rPr>
          <w:b/>
        </w:rPr>
        <w:t xml:space="preserve"> </w:t>
      </w:r>
      <w:r w:rsidR="007E1C53" w:rsidRPr="007E1C53">
        <w:rPr>
          <w:b/>
          <w:spacing w:val="2"/>
        </w:rPr>
        <w:t>Rozbudowa infrastruktury turystycznej w Krasnobrodzie – etap II</w:t>
      </w:r>
      <w:r w:rsidR="007E1C53" w:rsidRPr="007E1C53">
        <w:rPr>
          <w:rStyle w:val="Pogrubienie"/>
        </w:rPr>
        <w:t>.</w:t>
      </w:r>
    </w:p>
    <w:p w:rsidR="002B4486" w:rsidRPr="00364033" w:rsidRDefault="002B4486" w:rsidP="007E1C53">
      <w:pPr>
        <w:spacing w:line="276" w:lineRule="auto"/>
        <w:jc w:val="both"/>
        <w:rPr>
          <w:b/>
          <w:bCs/>
        </w:rPr>
      </w:pPr>
      <w:r w:rsidRPr="007E1C53">
        <w:t>a tym samym nie uzyska dofinansowania w/w projektu</w:t>
      </w:r>
      <w:r w:rsidR="00DF58A4" w:rsidRPr="007E1C53">
        <w:t xml:space="preserve"> w ramach </w:t>
      </w:r>
      <w:r w:rsidR="00421806" w:rsidRPr="007E1C53">
        <w:t> </w:t>
      </w:r>
      <w:r w:rsidR="00364033">
        <w:t xml:space="preserve">projektu </w:t>
      </w:r>
      <w:r w:rsidR="00364033" w:rsidRPr="007E1C53">
        <w:rPr>
          <w:b/>
          <w:spacing w:val="2"/>
        </w:rPr>
        <w:t>Rozbudowa infrastruktury turystycznej w Krasnobrodzie – etap II</w:t>
      </w:r>
      <w:r w:rsidR="00364033">
        <w:rPr>
          <w:rStyle w:val="Pogrubienie"/>
        </w:rPr>
        <w:t xml:space="preserve"> </w:t>
      </w:r>
      <w:r w:rsidR="00421806" w:rsidRPr="007E1C53">
        <w:t>r</w:t>
      </w:r>
      <w:r w:rsidRPr="007E1C53">
        <w:t xml:space="preserve">ozwiązanie niniejszego kontraktu nastąpi za porozumieniem stron umowy. W takim </w:t>
      </w:r>
      <w:r w:rsidRPr="00DA1042">
        <w:t xml:space="preserve">wypadku </w:t>
      </w:r>
      <w:r w:rsidR="007E1C53" w:rsidRPr="00DA1042">
        <w:t>niniejsza umowa</w:t>
      </w:r>
      <w:r w:rsidR="00785745" w:rsidRPr="00DA1042">
        <w:t xml:space="preserve"> </w:t>
      </w:r>
      <w:r w:rsidRPr="00DA1042">
        <w:t xml:space="preserve"> nie będzie</w:t>
      </w:r>
      <w:r w:rsidRPr="007E1C53">
        <w:t xml:space="preserve"> rodziła skutków prawnych zarówno w zakresie obowiązku zrealizowania zakontraktowanych usług pełnienia nadzoru inwestorskiego jak i zapłaty za ich wykonanie.</w:t>
      </w:r>
    </w:p>
    <w:p w:rsidR="00421806" w:rsidRPr="007E1C53" w:rsidRDefault="00421806" w:rsidP="007E1C53">
      <w:pPr>
        <w:tabs>
          <w:tab w:val="left" w:pos="2780"/>
        </w:tabs>
        <w:spacing w:line="360" w:lineRule="auto"/>
        <w:ind w:left="360"/>
        <w:jc w:val="both"/>
      </w:pPr>
    </w:p>
    <w:p w:rsidR="002B4486" w:rsidRPr="007E1C53" w:rsidRDefault="002B4486" w:rsidP="007E1C53">
      <w:pPr>
        <w:tabs>
          <w:tab w:val="left" w:pos="2780"/>
        </w:tabs>
        <w:spacing w:line="360" w:lineRule="auto"/>
        <w:ind w:left="360"/>
        <w:jc w:val="center"/>
      </w:pPr>
      <w:r w:rsidRPr="007E1C53">
        <w:t>§9</w:t>
      </w:r>
    </w:p>
    <w:p w:rsidR="001056F1" w:rsidRDefault="001056F1" w:rsidP="00CB2198">
      <w:pPr>
        <w:tabs>
          <w:tab w:val="left" w:pos="2780"/>
        </w:tabs>
        <w:spacing w:line="360" w:lineRule="auto"/>
        <w:ind w:left="360"/>
      </w:pPr>
    </w:p>
    <w:p w:rsidR="00A83F0A" w:rsidRDefault="00A83F0A" w:rsidP="00CB2198">
      <w:pPr>
        <w:tabs>
          <w:tab w:val="left" w:pos="2780"/>
        </w:tabs>
        <w:spacing w:line="360" w:lineRule="auto"/>
        <w:jc w:val="both"/>
      </w:pPr>
      <w:r>
        <w:t>Wszelkie zmiany i uzupełnienia niniejszej umowy wymagają formy pisemnej pod rygorem nieważności.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  <w:r>
        <w:t xml:space="preserve">                                      </w:t>
      </w:r>
      <w:r w:rsidR="002B4486">
        <w:t xml:space="preserve">                              §</w:t>
      </w:r>
      <w:r w:rsidR="00F70499">
        <w:t>1</w:t>
      </w:r>
      <w:r w:rsidR="002B4486">
        <w:t>0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</w:p>
    <w:p w:rsidR="00A83F0A" w:rsidRDefault="00A83F0A" w:rsidP="00CB2198">
      <w:pPr>
        <w:tabs>
          <w:tab w:val="left" w:pos="2780"/>
        </w:tabs>
        <w:spacing w:line="360" w:lineRule="auto"/>
        <w:jc w:val="both"/>
      </w:pPr>
      <w:r>
        <w:t>W sprawach nieuregulowanych niniejszą umową w sposób wyraźny mają zas</w:t>
      </w:r>
      <w:r w:rsidR="007C5290">
        <w:t>tosowanie odpowiednie przepisy K</w:t>
      </w:r>
      <w:r>
        <w:t>odeksu cywilnego.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  <w:jc w:val="both"/>
      </w:pP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  <w:r>
        <w:t xml:space="preserve">                                       </w:t>
      </w:r>
      <w:r w:rsidR="002B4486">
        <w:t xml:space="preserve">                             §11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</w:p>
    <w:p w:rsidR="00A83F0A" w:rsidRDefault="00A83F0A" w:rsidP="00CB2198">
      <w:pPr>
        <w:tabs>
          <w:tab w:val="left" w:pos="2780"/>
        </w:tabs>
        <w:spacing w:line="360" w:lineRule="auto"/>
        <w:jc w:val="both"/>
      </w:pPr>
      <w:r>
        <w:t>Umowę</w:t>
      </w:r>
      <w:r w:rsidR="00C55537">
        <w:t xml:space="preserve"> sporządzono w 4</w:t>
      </w:r>
      <w:r w:rsidR="00CF1387">
        <w:t xml:space="preserve"> egzemplarzach dwa egzemplarze dla Zamawiającego </w:t>
      </w:r>
      <w:r w:rsidR="00C55537">
        <w:t xml:space="preserve">i dwa </w:t>
      </w:r>
      <w:r w:rsidR="00CF1387">
        <w:t>egzemplarz</w:t>
      </w:r>
      <w:r w:rsidR="00C55537">
        <w:t>e</w:t>
      </w:r>
      <w:r>
        <w:t xml:space="preserve"> dla Wykonawcy.</w:t>
      </w:r>
    </w:p>
    <w:p w:rsidR="00A83F0A" w:rsidRDefault="00A83F0A" w:rsidP="00CB2198">
      <w:pPr>
        <w:tabs>
          <w:tab w:val="left" w:pos="2780"/>
        </w:tabs>
        <w:spacing w:line="360" w:lineRule="auto"/>
        <w:ind w:left="360"/>
      </w:pPr>
    </w:p>
    <w:p w:rsidR="00A83F0A" w:rsidRDefault="00A83F0A">
      <w:pPr>
        <w:tabs>
          <w:tab w:val="left" w:pos="2780"/>
        </w:tabs>
        <w:ind w:left="360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</w:t>
      </w:r>
    </w:p>
    <w:p w:rsidR="00A83F0A" w:rsidRDefault="00A83F0A">
      <w:pPr>
        <w:tabs>
          <w:tab w:val="left" w:pos="2780"/>
        </w:tabs>
        <w:ind w:left="360"/>
        <w:rPr>
          <w:b/>
          <w:bCs/>
        </w:rPr>
      </w:pPr>
    </w:p>
    <w:p w:rsidR="00A83F0A" w:rsidRDefault="00A83F0A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p w:rsidR="00CB2198" w:rsidRDefault="00CB2198">
      <w:pPr>
        <w:tabs>
          <w:tab w:val="left" w:pos="2780"/>
        </w:tabs>
      </w:pPr>
    </w:p>
    <w:sectPr w:rsidR="00CB2198" w:rsidSect="00421806">
      <w:pgSz w:w="11906" w:h="16838"/>
      <w:pgMar w:top="143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07"/>
    <w:multiLevelType w:val="hybridMultilevel"/>
    <w:tmpl w:val="DED8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674"/>
    <w:multiLevelType w:val="hybridMultilevel"/>
    <w:tmpl w:val="58EEF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A2348"/>
    <w:multiLevelType w:val="hybridMultilevel"/>
    <w:tmpl w:val="FFD0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D1A"/>
    <w:multiLevelType w:val="hybridMultilevel"/>
    <w:tmpl w:val="6F9E8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B6CE9"/>
    <w:multiLevelType w:val="multilevel"/>
    <w:tmpl w:val="16284C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9D08C9"/>
    <w:multiLevelType w:val="hybridMultilevel"/>
    <w:tmpl w:val="4F18B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72859"/>
    <w:multiLevelType w:val="hybridMultilevel"/>
    <w:tmpl w:val="360A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20CC"/>
    <w:multiLevelType w:val="hybridMultilevel"/>
    <w:tmpl w:val="C830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0526"/>
    <w:multiLevelType w:val="hybridMultilevel"/>
    <w:tmpl w:val="9E8E3258"/>
    <w:lvl w:ilvl="0" w:tplc="B74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884"/>
    <w:rsid w:val="00020B9E"/>
    <w:rsid w:val="00033E39"/>
    <w:rsid w:val="00073B21"/>
    <w:rsid w:val="000D17E2"/>
    <w:rsid w:val="001056F1"/>
    <w:rsid w:val="00135057"/>
    <w:rsid w:val="0022210C"/>
    <w:rsid w:val="002450FF"/>
    <w:rsid w:val="00263D3A"/>
    <w:rsid w:val="002A52DF"/>
    <w:rsid w:val="002B4486"/>
    <w:rsid w:val="00364033"/>
    <w:rsid w:val="00383645"/>
    <w:rsid w:val="003B46D4"/>
    <w:rsid w:val="003D1B97"/>
    <w:rsid w:val="00413884"/>
    <w:rsid w:val="00421806"/>
    <w:rsid w:val="004A03A2"/>
    <w:rsid w:val="004A0586"/>
    <w:rsid w:val="004A18B2"/>
    <w:rsid w:val="005673C3"/>
    <w:rsid w:val="005921C0"/>
    <w:rsid w:val="005A5B3B"/>
    <w:rsid w:val="00636249"/>
    <w:rsid w:val="006C1E4A"/>
    <w:rsid w:val="006D2355"/>
    <w:rsid w:val="006F09FB"/>
    <w:rsid w:val="006F43DD"/>
    <w:rsid w:val="00785745"/>
    <w:rsid w:val="00796D27"/>
    <w:rsid w:val="007A4766"/>
    <w:rsid w:val="007C1DC9"/>
    <w:rsid w:val="007C5290"/>
    <w:rsid w:val="007E1C53"/>
    <w:rsid w:val="007E2F70"/>
    <w:rsid w:val="00813066"/>
    <w:rsid w:val="008F4BA7"/>
    <w:rsid w:val="009439C2"/>
    <w:rsid w:val="00992D86"/>
    <w:rsid w:val="009E2C69"/>
    <w:rsid w:val="009F6AC4"/>
    <w:rsid w:val="00A73880"/>
    <w:rsid w:val="00A83F0A"/>
    <w:rsid w:val="00B46A1D"/>
    <w:rsid w:val="00B53696"/>
    <w:rsid w:val="00BE5035"/>
    <w:rsid w:val="00C30B0B"/>
    <w:rsid w:val="00C45193"/>
    <w:rsid w:val="00C55537"/>
    <w:rsid w:val="00CB2198"/>
    <w:rsid w:val="00CF1387"/>
    <w:rsid w:val="00CF5992"/>
    <w:rsid w:val="00D407AE"/>
    <w:rsid w:val="00D80F37"/>
    <w:rsid w:val="00DA1042"/>
    <w:rsid w:val="00DB212D"/>
    <w:rsid w:val="00DD4D53"/>
    <w:rsid w:val="00DF58A4"/>
    <w:rsid w:val="00E700EA"/>
    <w:rsid w:val="00EB6776"/>
    <w:rsid w:val="00EE0A89"/>
    <w:rsid w:val="00F11CBB"/>
    <w:rsid w:val="00F33F86"/>
    <w:rsid w:val="00F362C7"/>
    <w:rsid w:val="00F70499"/>
    <w:rsid w:val="00FE0BBC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210C"/>
    <w:pPr>
      <w:keepNext/>
      <w:tabs>
        <w:tab w:val="left" w:pos="2780"/>
      </w:tabs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221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semiHidden/>
    <w:rsid w:val="0022210C"/>
    <w:pPr>
      <w:tabs>
        <w:tab w:val="left" w:pos="2780"/>
      </w:tabs>
      <w:jc w:val="both"/>
    </w:pPr>
  </w:style>
  <w:style w:type="paragraph" w:styleId="Tytu">
    <w:name w:val="Title"/>
    <w:basedOn w:val="Normalny"/>
    <w:qFormat/>
    <w:rsid w:val="0022210C"/>
    <w:pPr>
      <w:jc w:val="center"/>
    </w:pPr>
    <w:rPr>
      <w:b/>
      <w:bCs/>
      <w:sz w:val="28"/>
    </w:rPr>
  </w:style>
  <w:style w:type="paragraph" w:styleId="NormalnyWeb">
    <w:name w:val="Normal (Web)"/>
    <w:basedOn w:val="Normalny"/>
    <w:uiPriority w:val="99"/>
    <w:unhideWhenUsed/>
    <w:rsid w:val="005921C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33E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9E621-46BC-4305-AA4B-EBDB8EF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pełnienie nadzoru inwestorskiego</vt:lpstr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pełnienie nadzoru inwestorskiego</dc:title>
  <dc:subject/>
  <dc:creator>ADAX ADAX</dc:creator>
  <cp:keywords/>
  <dc:description/>
  <cp:lastModifiedBy>ibm</cp:lastModifiedBy>
  <cp:revision>10</cp:revision>
  <cp:lastPrinted>2012-04-06T11:56:00Z</cp:lastPrinted>
  <dcterms:created xsi:type="dcterms:W3CDTF">2012-06-11T06:45:00Z</dcterms:created>
  <dcterms:modified xsi:type="dcterms:W3CDTF">2012-06-19T13:15:00Z</dcterms:modified>
</cp:coreProperties>
</file>